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9BF5A0" w14:textId="77777777" w:rsidR="00261FF8" w:rsidRPr="00CA21AB" w:rsidRDefault="00100E48" w:rsidP="00261FF8">
      <w:pPr>
        <w:tabs>
          <w:tab w:val="left" w:pos="1800"/>
          <w:tab w:val="right" w:pos="9360"/>
        </w:tabs>
        <w:rPr>
          <w:rFonts w:ascii="Arial" w:hAnsi="Arial"/>
          <w:b/>
        </w:rPr>
      </w:pPr>
      <w:bookmarkStart w:id="0" w:name="_Hlk485222552"/>
      <w:r w:rsidRPr="00CA21AB">
        <w:rPr>
          <w:rFonts w:ascii="Arial" w:hAnsi="Arial"/>
          <w:b/>
        </w:rPr>
        <w:t>3GPP TSG RAN WG1 Meeting AH 1801</w:t>
      </w:r>
      <w:r w:rsidR="00261FF8" w:rsidRPr="00CA21AB">
        <w:rPr>
          <w:rFonts w:ascii="Arial" w:hAnsi="Arial"/>
          <w:b/>
        </w:rPr>
        <w:tab/>
      </w:r>
      <w:r w:rsidR="006C2A4B" w:rsidRPr="00CA21AB">
        <w:rPr>
          <w:rFonts w:ascii="Arial" w:hAnsi="Arial"/>
          <w:b/>
        </w:rPr>
        <w:t>R1-1800214</w:t>
      </w:r>
    </w:p>
    <w:bookmarkEnd w:id="0"/>
    <w:p w14:paraId="302AD723" w14:textId="77777777" w:rsidR="00261FF8" w:rsidRPr="00CA21AB" w:rsidRDefault="00100E48" w:rsidP="00261FF8">
      <w:pPr>
        <w:pStyle w:val="3GPPHeader"/>
      </w:pPr>
      <w:r w:rsidRPr="00CA21AB">
        <w:t>Vancouver, Canada, January 22nd – 26th, 2018</w:t>
      </w:r>
    </w:p>
    <w:p w14:paraId="768C35A6" w14:textId="77777777" w:rsidR="00261FF8" w:rsidRPr="00CA21AB" w:rsidRDefault="00261FF8" w:rsidP="00261FF8">
      <w:pPr>
        <w:pStyle w:val="3GPPHeader"/>
      </w:pPr>
    </w:p>
    <w:p w14:paraId="7BF31CA2" w14:textId="77777777" w:rsidR="00261FF8" w:rsidRPr="00CA21AB" w:rsidRDefault="00261FF8" w:rsidP="00261FF8">
      <w:pPr>
        <w:pStyle w:val="3GPPHeader"/>
      </w:pPr>
      <w:r w:rsidRPr="00CA21AB">
        <w:t>Source:</w:t>
      </w:r>
      <w:r w:rsidRPr="00CA21AB">
        <w:tab/>
        <w:t>Ericsson</w:t>
      </w:r>
    </w:p>
    <w:p w14:paraId="389E7275" w14:textId="77777777" w:rsidR="00261FF8" w:rsidRPr="00CA21AB" w:rsidRDefault="00261FF8" w:rsidP="00261FF8">
      <w:pPr>
        <w:pStyle w:val="3GPPHeader"/>
      </w:pPr>
      <w:r w:rsidRPr="00CA21AB">
        <w:t>Title:</w:t>
      </w:r>
      <w:r w:rsidRPr="00CA21AB">
        <w:tab/>
      </w:r>
      <w:r w:rsidR="006C2A4B" w:rsidRPr="00CA21AB">
        <w:t>LDPC Coding Issues</w:t>
      </w:r>
    </w:p>
    <w:p w14:paraId="3199B2DE" w14:textId="77777777" w:rsidR="00261FF8" w:rsidRPr="00CA21AB" w:rsidRDefault="00E61A27" w:rsidP="00261FF8">
      <w:pPr>
        <w:pStyle w:val="3GPPHeader"/>
      </w:pPr>
      <w:r w:rsidRPr="00CA21AB">
        <w:t>Agenda Item:</w:t>
      </w:r>
      <w:r w:rsidRPr="00CA21AB">
        <w:tab/>
      </w:r>
      <w:r w:rsidR="006C2A4B" w:rsidRPr="00CA21AB">
        <w:t>7.4.1</w:t>
      </w:r>
    </w:p>
    <w:p w14:paraId="706FC99C" w14:textId="77777777" w:rsidR="00261FF8" w:rsidRPr="00CA21AB" w:rsidRDefault="00261FF8" w:rsidP="00261FF8">
      <w:pPr>
        <w:pStyle w:val="3GPPHeader"/>
      </w:pPr>
      <w:r w:rsidRPr="00CA21AB">
        <w:t>Document for:</w:t>
      </w:r>
      <w:r w:rsidRPr="00CA21AB">
        <w:tab/>
        <w:t>Discussion and Decision</w:t>
      </w:r>
    </w:p>
    <w:p w14:paraId="0B965325" w14:textId="77777777" w:rsidR="00E90E49" w:rsidRDefault="007F75D5"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4473CE">
        <w:rPr>
          <w:rFonts w:eastAsia="Times New Roman" w:cs="Arial"/>
          <w:sz w:val="32"/>
          <w:szCs w:val="36"/>
        </w:rPr>
        <w:t>Introduction</w:t>
      </w:r>
    </w:p>
    <w:p w14:paraId="21007475" w14:textId="44917BD2" w:rsidR="007E2C88" w:rsidRPr="007E2C88" w:rsidRDefault="00A85C6C" w:rsidP="00BF7642">
      <w:pPr>
        <w:pStyle w:val="BodyText"/>
        <w:rPr>
          <w:sz w:val="20"/>
        </w:rPr>
      </w:pPr>
      <w:r w:rsidRPr="007E2C88">
        <w:rPr>
          <w:sz w:val="20"/>
        </w:rPr>
        <w:t>In RAN1#</w:t>
      </w:r>
      <w:r w:rsidR="00560623" w:rsidRPr="007E2C88">
        <w:rPr>
          <w:sz w:val="20"/>
        </w:rPr>
        <w:t xml:space="preserve">91, </w:t>
      </w:r>
      <w:r w:rsidR="007E2C88">
        <w:rPr>
          <w:sz w:val="20"/>
        </w:rPr>
        <w:t>the following agreements</w:t>
      </w:r>
      <w:r w:rsidR="00560623" w:rsidRPr="007E2C88">
        <w:rPr>
          <w:sz w:val="20"/>
        </w:rPr>
        <w:t xml:space="preserve"> on TBS determination</w:t>
      </w:r>
      <w:r w:rsidR="00BF7642" w:rsidRPr="007E2C88">
        <w:rPr>
          <w:sz w:val="20"/>
        </w:rPr>
        <w:t xml:space="preserve"> </w:t>
      </w:r>
      <w:r w:rsidR="002443E5">
        <w:rPr>
          <w:sz w:val="20"/>
        </w:rPr>
        <w:t>were</w:t>
      </w:r>
      <w:r w:rsidR="002443E5" w:rsidRPr="007E2C88">
        <w:rPr>
          <w:sz w:val="20"/>
        </w:rPr>
        <w:t xml:space="preserve"> </w:t>
      </w:r>
      <w:r w:rsidR="000E6240" w:rsidRPr="007E2C88">
        <w:rPr>
          <w:sz w:val="20"/>
        </w:rPr>
        <w:t>reached</w:t>
      </w:r>
      <w:r w:rsidR="00A43D95">
        <w:rPr>
          <w:sz w:val="20"/>
        </w:rPr>
        <w:t xml:space="preserve"> </w:t>
      </w:r>
      <w:r w:rsidR="00A43D95">
        <w:rPr>
          <w:sz w:val="20"/>
        </w:rPr>
        <w:fldChar w:fldCharType="begin"/>
      </w:r>
      <w:r w:rsidR="00A43D95">
        <w:rPr>
          <w:sz w:val="20"/>
        </w:rPr>
        <w:instrText xml:space="preserve"> REF _Ref503431654 \n \h </w:instrText>
      </w:r>
      <w:r w:rsidR="00A43D95">
        <w:rPr>
          <w:sz w:val="20"/>
        </w:rPr>
      </w:r>
      <w:r w:rsidR="00A43D95">
        <w:rPr>
          <w:sz w:val="20"/>
        </w:rPr>
        <w:fldChar w:fldCharType="separate"/>
      </w:r>
      <w:r w:rsidR="00D96BD6">
        <w:rPr>
          <w:sz w:val="20"/>
        </w:rPr>
        <w:t>[1]</w:t>
      </w:r>
      <w:r w:rsidR="00A43D95">
        <w:rPr>
          <w:sz w:val="20"/>
        </w:rPr>
        <w:fldChar w:fldCharType="end"/>
      </w:r>
      <w:r w:rsidR="003E35C9">
        <w:rPr>
          <w:sz w:val="20"/>
        </w:rPr>
        <w:t>:</w:t>
      </w:r>
    </w:p>
    <w:p w14:paraId="298060F5" w14:textId="77777777" w:rsidR="00BF7642" w:rsidRPr="007E2C88" w:rsidRDefault="00BF7642" w:rsidP="00BF7642">
      <w:pPr>
        <w:pStyle w:val="BodyText"/>
        <w:rPr>
          <w:sz w:val="20"/>
        </w:rPr>
      </w:pPr>
      <w:r w:rsidRPr="007E2C88">
        <w:rPr>
          <w:noProof/>
          <w:sz w:val="20"/>
        </w:rPr>
        <mc:AlternateContent>
          <mc:Choice Requires="wps">
            <w:drawing>
              <wp:inline distT="0" distB="0" distL="0" distR="0" wp14:anchorId="4A95615A" wp14:editId="5FC49ACD">
                <wp:extent cx="5943600" cy="4157062"/>
                <wp:effectExtent l="0" t="0" r="12700" b="15240"/>
                <wp:docPr id="2" name="Text Box 2"/>
                <wp:cNvGraphicFramePr/>
                <a:graphic xmlns:a="http://schemas.openxmlformats.org/drawingml/2006/main">
                  <a:graphicData uri="http://schemas.microsoft.com/office/word/2010/wordprocessingShape">
                    <wps:wsp>
                      <wps:cNvSpPr txBox="1"/>
                      <wps:spPr>
                        <a:xfrm>
                          <a:off x="0" y="0"/>
                          <a:ext cx="5943600" cy="41570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3966ABC" w14:textId="77777777" w:rsidR="006B49A8" w:rsidRPr="00CA21AB" w:rsidRDefault="006B49A8" w:rsidP="003E35C9">
                            <w:pPr>
                              <w:rPr>
                                <w:lang w:eastAsia="x-none"/>
                              </w:rPr>
                            </w:pPr>
                            <w:r w:rsidRPr="00CA21AB">
                              <w:rPr>
                                <w:highlight w:val="green"/>
                                <w:lang w:eastAsia="x-none"/>
                              </w:rPr>
                              <w:t>Agreement:</w:t>
                            </w:r>
                          </w:p>
                          <w:p w14:paraId="5C89763A" w14:textId="77777777" w:rsidR="006B49A8" w:rsidRPr="00CA21AB" w:rsidRDefault="006B49A8" w:rsidP="003E35C9">
                            <w:pPr>
                              <w:rPr>
                                <w:rFonts w:ascii="Times New Roman" w:hAnsi="Times New Roman"/>
                                <w:i/>
                                <w:lang w:eastAsia="ko-KR"/>
                              </w:rPr>
                            </w:pPr>
                            <w:r w:rsidRPr="00CA21AB">
                              <w:rPr>
                                <w:rFonts w:eastAsia="MS Mincho"/>
                              </w:rPr>
                              <w:t xml:space="preserve">If </w:t>
                            </w:r>
                            <w:r w:rsidRPr="00CA21AB">
                              <w:rPr>
                                <w:rFonts w:ascii="Times New Roman" w:hAnsi="Times New Roman"/>
                                <w:lang w:eastAsia="ko-KR"/>
                              </w:rPr>
                              <w:t>N</w:t>
                            </w:r>
                            <w:r w:rsidRPr="00CA21AB">
                              <w:rPr>
                                <w:rFonts w:ascii="Times New Roman" w:hAnsi="Times New Roman"/>
                                <w:vertAlign w:val="subscript"/>
                                <w:lang w:eastAsia="ko-KR"/>
                              </w:rPr>
                              <w:t>info</w:t>
                            </w:r>
                            <w:r w:rsidRPr="00CA21AB">
                              <w:rPr>
                                <w:rFonts w:ascii="Times New Roman" w:hAnsi="Times New Roman"/>
                                <w:i/>
                                <w:lang w:eastAsia="ko-KR"/>
                              </w:rPr>
                              <w:t xml:space="preserve"> &lt;= </w:t>
                            </w:r>
                            <w:r w:rsidRPr="00CA21AB">
                              <w:rPr>
                                <w:rFonts w:ascii="Times New Roman" w:hAnsi="Times New Roman"/>
                                <w:lang w:eastAsia="ko-KR"/>
                              </w:rPr>
                              <w:t>N</w:t>
                            </w:r>
                            <w:r w:rsidRPr="00CA21AB">
                              <w:rPr>
                                <w:rFonts w:ascii="Times New Roman" w:hAnsi="Times New Roman"/>
                                <w:vertAlign w:val="subscript"/>
                                <w:lang w:eastAsia="ko-KR"/>
                              </w:rPr>
                              <w:t>info,threshold</w:t>
                            </w:r>
                          </w:p>
                          <w:p w14:paraId="2089774C" w14:textId="77777777" w:rsidR="006B49A8" w:rsidRPr="00CA21AB" w:rsidRDefault="006B49A8" w:rsidP="003E35C9">
                            <w:pPr>
                              <w:ind w:left="851" w:hanging="851"/>
                              <w:rPr>
                                <w:rFonts w:ascii="Times New Roman" w:hAnsi="Times New Roman"/>
                                <w:lang w:eastAsia="ko-KR"/>
                              </w:rPr>
                            </w:pPr>
                            <w:r w:rsidRPr="00CA21AB">
                              <w:rPr>
                                <w:rFonts w:ascii="Times New Roman" w:hAnsi="Times New Roman"/>
                                <w:lang w:eastAsia="ko-KR"/>
                              </w:rPr>
                              <w:tab/>
                              <w:t>Use a function of N</w:t>
                            </w:r>
                            <w:r w:rsidRPr="00CA21AB">
                              <w:rPr>
                                <w:rFonts w:ascii="Times New Roman" w:hAnsi="Times New Roman"/>
                                <w:vertAlign w:val="subscript"/>
                                <w:lang w:eastAsia="ko-KR"/>
                              </w:rPr>
                              <w:t>info</w:t>
                            </w:r>
                            <w:r w:rsidRPr="00CA21AB">
                              <w:rPr>
                                <w:rFonts w:ascii="Times New Roman" w:hAnsi="Times New Roman"/>
                                <w:lang w:eastAsia="ko-KR"/>
                              </w:rPr>
                              <w:t xml:space="preserve"> to find the closest TBS value in a TBS look-up table that is not less than N</w:t>
                            </w:r>
                            <w:r w:rsidRPr="00CA21AB">
                              <w:rPr>
                                <w:rFonts w:ascii="Times New Roman" w:hAnsi="Times New Roman"/>
                                <w:vertAlign w:val="subscript"/>
                                <w:lang w:eastAsia="ko-KR"/>
                              </w:rPr>
                              <w:t>info</w:t>
                            </w:r>
                            <w:r w:rsidRPr="00CA21AB">
                              <w:rPr>
                                <w:rFonts w:ascii="Times New Roman" w:hAnsi="Times New Roman"/>
                                <w:lang w:eastAsia="ko-KR"/>
                              </w:rPr>
                              <w:t>;</w:t>
                            </w:r>
                          </w:p>
                          <w:p w14:paraId="54B26B7C" w14:textId="77777777" w:rsidR="006B49A8" w:rsidRPr="00CA21AB" w:rsidRDefault="006B49A8" w:rsidP="003E35C9">
                            <w:pPr>
                              <w:rPr>
                                <w:rFonts w:ascii="Times New Roman" w:hAnsi="Times New Roman"/>
                                <w:lang w:eastAsia="ko-KR"/>
                              </w:rPr>
                            </w:pPr>
                            <w:r w:rsidRPr="00CA21AB">
                              <w:rPr>
                                <w:rFonts w:ascii="Times New Roman" w:hAnsi="Times New Roman"/>
                                <w:lang w:eastAsia="ko-KR"/>
                              </w:rPr>
                              <w:t>else</w:t>
                            </w:r>
                          </w:p>
                          <w:p w14:paraId="5BD25BD2" w14:textId="77777777" w:rsidR="006B49A8" w:rsidRPr="00CA21AB" w:rsidRDefault="006B49A8" w:rsidP="003E35C9">
                            <w:pPr>
                              <w:ind w:left="851" w:hanging="851"/>
                              <w:rPr>
                                <w:rFonts w:ascii="Times New Roman" w:hAnsi="Times New Roman"/>
                                <w:lang w:eastAsia="ko-KR"/>
                              </w:rPr>
                            </w:pPr>
                            <w:r w:rsidRPr="00CA21AB">
                              <w:rPr>
                                <w:rFonts w:ascii="Times New Roman" w:hAnsi="Times New Roman"/>
                                <w:lang w:eastAsia="ko-KR"/>
                              </w:rPr>
                              <w:tab/>
                              <w:t>Use a function of N</w:t>
                            </w:r>
                            <w:r w:rsidRPr="00CA21AB">
                              <w:rPr>
                                <w:rFonts w:ascii="Times New Roman" w:hAnsi="Times New Roman"/>
                                <w:vertAlign w:val="subscript"/>
                                <w:lang w:eastAsia="ko-KR"/>
                              </w:rPr>
                              <w:t>info</w:t>
                            </w:r>
                            <w:r w:rsidRPr="00CA21AB">
                              <w:rPr>
                                <w:rFonts w:ascii="Times New Roman" w:hAnsi="Times New Roman"/>
                                <w:lang w:eastAsia="ko-KR"/>
                              </w:rPr>
                              <w:t xml:space="preserve"> as the input to the TBS formula to derive the TBS value.</w:t>
                            </w:r>
                          </w:p>
                          <w:p w14:paraId="30197715" w14:textId="77777777" w:rsidR="006B49A8" w:rsidRPr="00CA21AB" w:rsidRDefault="006B49A8" w:rsidP="003E35C9">
                            <w:pPr>
                              <w:rPr>
                                <w:rFonts w:ascii="Times New Roman" w:hAnsi="Times New Roman"/>
                                <w:lang w:eastAsia="ko-KR"/>
                              </w:rPr>
                            </w:pPr>
                            <w:r w:rsidRPr="00CA21AB">
                              <w:rPr>
                                <w:rFonts w:ascii="Times New Roman" w:hAnsi="Times New Roman"/>
                                <w:lang w:eastAsia="ko-KR"/>
                              </w:rPr>
                              <w:t>end</w:t>
                            </w:r>
                          </w:p>
                          <w:p w14:paraId="5BFA3AC4" w14:textId="77777777" w:rsidR="006B49A8" w:rsidRPr="00CA21AB" w:rsidRDefault="006B49A8" w:rsidP="003E35C9">
                            <w:pPr>
                              <w:rPr>
                                <w:rFonts w:ascii="Times New Roman" w:hAnsi="Times New Roman"/>
                                <w:lang w:eastAsia="ko-KR"/>
                              </w:rPr>
                            </w:pPr>
                            <w:r w:rsidRPr="00CA21AB">
                              <w:rPr>
                                <w:rFonts w:ascii="Times New Roman" w:hAnsi="Times New Roman"/>
                                <w:lang w:eastAsia="ko-KR"/>
                              </w:rPr>
                              <w:t>N</w:t>
                            </w:r>
                            <w:r w:rsidRPr="00CA21AB">
                              <w:rPr>
                                <w:rFonts w:ascii="Times New Roman" w:hAnsi="Times New Roman"/>
                                <w:vertAlign w:val="subscript"/>
                                <w:lang w:eastAsia="ko-KR"/>
                              </w:rPr>
                              <w:t>info,threshold</w:t>
                            </w:r>
                            <w:r w:rsidRPr="00CA21AB">
                              <w:rPr>
                                <w:rFonts w:ascii="Times New Roman" w:hAnsi="Times New Roman"/>
                                <w:lang w:eastAsia="ko-KR"/>
                              </w:rPr>
                              <w:t xml:space="preserve">  = 3824 (bits)</w:t>
                            </w:r>
                          </w:p>
                          <w:p w14:paraId="29AD5EC0" w14:textId="77777777" w:rsidR="006B49A8" w:rsidRPr="00CA21AB" w:rsidRDefault="006B49A8" w:rsidP="003E35C9">
                            <w:pPr>
                              <w:rPr>
                                <w:rFonts w:ascii="Times New Roman" w:hAnsi="Times New Roman"/>
                                <w:lang w:eastAsia="ko-KR"/>
                              </w:rPr>
                            </w:pPr>
                          </w:p>
                          <w:p w14:paraId="7B18B4A7" w14:textId="77777777" w:rsidR="006B49A8" w:rsidRPr="00CA21AB" w:rsidRDefault="006B49A8" w:rsidP="003E35C9">
                            <w:pPr>
                              <w:rPr>
                                <w:lang w:eastAsia="x-none"/>
                              </w:rPr>
                            </w:pPr>
                            <w:r w:rsidRPr="00CA21AB">
                              <w:rPr>
                                <w:highlight w:val="green"/>
                                <w:lang w:eastAsia="x-none"/>
                              </w:rPr>
                              <w:t>Agreement:</w:t>
                            </w:r>
                          </w:p>
                          <w:p w14:paraId="7DD760C0" w14:textId="77777777" w:rsidR="006B49A8" w:rsidRPr="00CA21AB" w:rsidRDefault="006B49A8" w:rsidP="003E35C9">
                            <w:pPr>
                              <w:rPr>
                                <w:lang w:eastAsia="x-none"/>
                              </w:rPr>
                            </w:pPr>
                            <w:r w:rsidRPr="00CA21AB">
                              <w:rPr>
                                <w:lang w:eastAsia="x-none"/>
                              </w:rPr>
                              <w:t>Adopt the following method for the TBS formula portion of TBS determination:</w:t>
                            </w:r>
                          </w:p>
                          <w:p w14:paraId="4AA7B024" w14:textId="77777777" w:rsidR="006B49A8" w:rsidRPr="00CA21AB" w:rsidRDefault="006B49A8" w:rsidP="003E35C9">
                            <w:pPr>
                              <w:spacing w:after="180"/>
                              <w:rPr>
                                <w:rFonts w:cs="Arial"/>
                              </w:rPr>
                            </w:pPr>
                            <m:oMath>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num>
                                    <m:den>
                                      <m:sSup>
                                        <m:sSupPr>
                                          <m:ctrlPr>
                                            <w:rPr>
                                              <w:rFonts w:ascii="Cambria Math" w:hAnsi="Cambria Math"/>
                                              <w:i/>
                                            </w:rPr>
                                          </m:ctrlPr>
                                        </m:sSupPr>
                                        <m:e>
                                          <m:r>
                                            <w:rPr>
                                              <w:rFonts w:ascii="Cambria Math" w:hAnsi="Cambria Math"/>
                                            </w:rPr>
                                            <m:t>2</m:t>
                                          </m:r>
                                        </m:e>
                                        <m:sup>
                                          <m:r>
                                            <w:rPr>
                                              <w:rFonts w:ascii="Cambria Math" w:hAnsi="Cambria Math"/>
                                            </w:rPr>
                                            <m:t>n</m:t>
                                          </m:r>
                                        </m:sup>
                                      </m:sSup>
                                    </m:den>
                                  </m:f>
                                </m:e>
                              </m:d>
                            </m:oMath>
                            <w:r w:rsidRPr="00CA21AB">
                              <w:rPr>
                                <w:rFonts w:cs="Arial"/>
                              </w:rPr>
                              <w:t>, where</w:t>
                            </w:r>
                          </w:p>
                          <w:p w14:paraId="1E1D41CD" w14:textId="77777777" w:rsidR="006B49A8" w:rsidRPr="00CA21AB" w:rsidRDefault="006B49A8" w:rsidP="003E35C9">
                            <w:pPr>
                              <w:spacing w:after="180"/>
                              <w:rPr>
                                <w:rFonts w:cs="Arial"/>
                              </w:rPr>
                            </w:pPr>
                            <m:oMathPara>
                              <m:oMath>
                                <m:r>
                                  <w:rPr>
                                    <w:rFonts w:ascii="Cambria Math" w:hAnsi="Cambria Math" w:cs="Cambria Math"/>
                                  </w:rPr>
                                  <m:t>n</m:t>
                                </m:r>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e>
                                          </m:d>
                                          <m:r>
                                            <w:rPr>
                                              <w:rFonts w:ascii="Cambria Math" w:hAnsi="Cambria Math"/>
                                            </w:rPr>
                                            <m:t>-5</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r>
                                            <w:rPr>
                                              <w:rFonts w:ascii="Cambria Math" w:hAnsi="Cambria Math"/>
                                            </w:rPr>
                                            <m:t>&gt;5</m:t>
                                          </m:r>
                                          <m:r>
                                            <w:rPr>
                                              <w:rFonts w:ascii="Cambria Math" w:hAnsi="Cambria Math" w:cs="Arial"/>
                                            </w:rPr>
                                            <m:t xml:space="preserve"> </m:t>
                                          </m:r>
                                        </m:e>
                                      </m:mr>
                                      <m:mr>
                                        <m:e>
                                          <m:r>
                                            <w:rPr>
                                              <w:rFonts w:ascii="Cambria Math" w:hAnsi="Cambria Math" w:cs="Arial"/>
                                            </w:rPr>
                                            <m:t>0</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r>
                                            <w:rPr>
                                              <w:rFonts w:ascii="Cambria Math" w:hAnsi="Cambria Math"/>
                                            </w:rPr>
                                            <m:t>≤5</m:t>
                                          </m:r>
                                        </m:e>
                                      </m:mr>
                                    </m:m>
                                  </m:e>
                                </m:d>
                              </m:oMath>
                            </m:oMathPara>
                          </w:p>
                          <w:p w14:paraId="63721E73" w14:textId="77777777" w:rsidR="006B49A8" w:rsidRPr="00CA21AB"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=3840 </m:t>
                              </m:r>
                            </m:oMath>
                            <w:r w:rsidRPr="00CA21AB">
                              <w:t xml:space="preserve">is chosen when </w:t>
                            </w:r>
                            <m:oMath>
                              <m:r>
                                <w:rPr>
                                  <w:rFonts w:ascii="Cambria Math" w:hAnsi="Cambria Math"/>
                                </w:rPr>
                                <m:t>(R≤0.25)</m:t>
                              </m:r>
                            </m:oMath>
                            <w:r w:rsidRPr="00CA21AB">
                              <w:t xml:space="preserve"> </w:t>
                            </w:r>
                            <w:r w:rsidRPr="00CA21AB">
                              <w:rPr>
                                <w:iCs/>
                              </w:rPr>
                              <w:t xml:space="preserve">otherwise, </w:t>
                            </w:r>
                            <m:oMath>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=8448</m:t>
                              </m:r>
                            </m:oMath>
                            <w:r w:rsidRPr="00CA21AB">
                              <w:rPr>
                                <w:iCs/>
                              </w:rPr>
                              <w:t xml:space="preserve"> is chosen.</w:t>
                            </w:r>
                          </w:p>
                          <w:p w14:paraId="2C071ED6" w14:textId="77777777" w:rsidR="006B49A8" w:rsidRPr="007E2C88"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7E2C88">
                              <w:t>.</w:t>
                            </w:r>
                          </w:p>
                          <w:p w14:paraId="2836B14A" w14:textId="77777777" w:rsidR="006B49A8" w:rsidRPr="00CA21AB"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w:r w:rsidRPr="00CA21AB">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CA21AB">
                              <w:t xml:space="preserve">) when </w:t>
                            </w:r>
                            <m:oMath>
                              <m:r>
                                <w:rPr>
                                  <w:rFonts w:ascii="Cambria Math" w:hAnsi="Cambria Math"/>
                                </w:rPr>
                                <m:t>N</m:t>
                              </m:r>
                              <m:sSub>
                                <m:sSubPr>
                                  <m:ctrlPr>
                                    <w:rPr>
                                      <w:rFonts w:ascii="Cambria Math" w:hAnsi="Cambria Math"/>
                                      <w:i/>
                                      <w:iCs/>
                                      <w:vertAlign w:val="subscript"/>
                                    </w:rPr>
                                  </m:ctrlPr>
                                </m:sSubPr>
                                <m:e>
                                  <m:r>
                                    <w:rPr>
                                      <w:rFonts w:ascii="Cambria Math" w:hAnsi="Cambria Math"/>
                                    </w:rPr>
                                    <m:t>’</m:t>
                                  </m:r>
                                  <m:ctrlPr>
                                    <w:rPr>
                                      <w:rFonts w:ascii="Cambria Math" w:hAnsi="Cambria Math"/>
                                      <w:i/>
                                      <w:iCs/>
                                    </w:rPr>
                                  </m:ctrlPr>
                                </m:e>
                                <m:sub>
                                  <m:r>
                                    <w:rPr>
                                      <w:rFonts w:ascii="Cambria Math" w:hAnsi="Cambria Math"/>
                                      <w:vertAlign w:val="subscript"/>
                                    </w:rPr>
                                    <m:t>info</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s</m:t>
                                  </m:r>
                                </m:sub>
                              </m:sSub>
                            </m:oMath>
                            <w:r w:rsidRPr="00CA21AB">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=24)</m:t>
                              </m:r>
                            </m:oMath>
                            <w:r w:rsidRPr="00CA21AB">
                              <w:t xml:space="preserve">. </w:t>
                            </w:r>
                            <m:oMath>
                              <m:r>
                                <w:rPr>
                                  <w:rFonts w:ascii="Cambria Math" w:hAnsi="Cambria Math"/>
                                </w:rPr>
                                <m:t xml:space="preserve">C= </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sSub>
                                        <m:sSubPr>
                                          <m:ctrlPr>
                                            <w:rPr>
                                              <w:rFonts w:ascii="Cambria Math" w:hAnsi="Cambria Math"/>
                                              <w:i/>
                                              <w:iCs/>
                                              <w:vertAlign w:val="subscript"/>
                                            </w:rPr>
                                          </m:ctrlPr>
                                        </m:sSubPr>
                                        <m:e>
                                          <m:r>
                                            <w:rPr>
                                              <w:rFonts w:ascii="Cambria Math" w:hAnsi="Cambria Math"/>
                                            </w:rPr>
                                            <m:t>’</m:t>
                                          </m:r>
                                          <m:ctrlPr>
                                            <w:rPr>
                                              <w:rFonts w:ascii="Cambria Math" w:hAnsi="Cambria Math"/>
                                              <w:i/>
                                              <w:iCs/>
                                            </w:rPr>
                                          </m:ctrlPr>
                                        </m:e>
                                        <m:sub>
                                          <m:r>
                                            <w:rPr>
                                              <w:rFonts w:ascii="Cambria Math" w:hAnsi="Cambria Math"/>
                                              <w:vertAlign w:val="subscript"/>
                                            </w:rPr>
                                            <m:t>info</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oMath>
                          </w:p>
                          <w:p w14:paraId="553C2A8A" w14:textId="77777777" w:rsidR="006B49A8" w:rsidRPr="00CA21AB"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m:oMath>
                              <m:r>
                                <w:rPr>
                                  <w:rFonts w:ascii="Cambria Math" w:hAnsi="Cambria Math"/>
                                </w:rPr>
                                <m:t>TBS= 8 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sSub>
                                        <m:sSubPr>
                                          <m:ctrlPr>
                                            <w:rPr>
                                              <w:rFonts w:ascii="Cambria Math" w:hAnsi="Cambria Math"/>
                                              <w:i/>
                                              <w:iCs/>
                                              <w:vertAlign w:val="subscript"/>
                                            </w:rPr>
                                          </m:ctrlPr>
                                        </m:sSubPr>
                                        <m:e>
                                          <m:r>
                                            <w:rPr>
                                              <w:rFonts w:ascii="Cambria Math" w:hAnsi="Cambria Math"/>
                                            </w:rPr>
                                            <m:t>’</m:t>
                                          </m:r>
                                          <m:ctrlPr>
                                            <w:rPr>
                                              <w:rFonts w:ascii="Cambria Math" w:hAnsi="Cambria Math"/>
                                              <w:i/>
                                              <w:iCs/>
                                            </w:rPr>
                                          </m:ctrlPr>
                                        </m:e>
                                        <m:sub>
                                          <m:r>
                                            <w:rPr>
                                              <w:rFonts w:ascii="Cambria Math" w:hAnsi="Cambria Math"/>
                                              <w:vertAlign w:val="subscript"/>
                                            </w:rPr>
                                            <m:t>info</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r>
                                        <w:rPr>
                                          <w:rFonts w:ascii="Cambria Math" w:hAnsi="Cambria Math"/>
                                        </w:rPr>
                                        <m:t>8 C</m:t>
                                      </m:r>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CA21AB">
                              <w:t>.</w:t>
                            </w:r>
                          </w:p>
                          <w:p w14:paraId="0038D4FE" w14:textId="77777777" w:rsidR="006B49A8" w:rsidRPr="00CA21AB" w:rsidRDefault="006B49A8" w:rsidP="003E35C9">
                            <w:pPr>
                              <w:rPr>
                                <w:lang w:eastAsia="x-none"/>
                              </w:rPr>
                            </w:pPr>
                            <w:r w:rsidRPr="00CA21AB">
                              <w:rPr>
                                <w:lang w:eastAsia="x-none"/>
                              </w:rPr>
                              <w:t>Note: Ties in the round function are broken towards the next largest integer.</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4A95615A" id="_x0000_t202" coordsize="21600,21600" o:spt="202" path="m,l,21600r21600,l21600,xe">
                <v:stroke joinstyle="miter"/>
                <v:path gradientshapeok="t" o:connecttype="rect"/>
              </v:shapetype>
              <v:shape id="Text Box 2" o:spid="_x0000_s1026" type="#_x0000_t202" style="width:468pt;height:327.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" fillcolor="white [3201]" strokeweight=".5pt">
                <v:textbox>
                  <w:txbxContent>
                    <w:p w14:paraId="23966ABC" w14:textId="77777777" w:rsidR="006B49A8" w:rsidRPr="00CA21AB" w:rsidRDefault="006B49A8" w:rsidP="003E35C9">
                      <w:pPr>
                        <w:rPr>
                          <w:lang w:eastAsia="x-none"/>
                        </w:rPr>
                      </w:pPr>
                      <w:r w:rsidRPr="00CA21AB">
                        <w:rPr>
                          <w:highlight w:val="green"/>
                          <w:lang w:eastAsia="x-none"/>
                        </w:rPr>
                        <w:t>Agreement:</w:t>
                      </w:r>
                    </w:p>
                    <w:p w14:paraId="5C89763A" w14:textId="77777777" w:rsidR="006B49A8" w:rsidRPr="00CA21AB" w:rsidRDefault="006B49A8" w:rsidP="003E35C9">
                      <w:pPr>
                        <w:rPr>
                          <w:rFonts w:ascii="Times New Roman" w:hAnsi="Times New Roman"/>
                          <w:i/>
                          <w:lang w:eastAsia="ko-KR"/>
                        </w:rPr>
                      </w:pPr>
                      <w:r w:rsidRPr="00CA21AB">
                        <w:rPr>
                          <w:rFonts w:eastAsia="MS Mincho"/>
                        </w:rPr>
                        <w:t xml:space="preserve">If </w:t>
                      </w:r>
                      <w:r w:rsidRPr="00CA21AB">
                        <w:rPr>
                          <w:rFonts w:ascii="Times New Roman" w:hAnsi="Times New Roman"/>
                          <w:lang w:eastAsia="ko-KR"/>
                        </w:rPr>
                        <w:t>N</w:t>
                      </w:r>
                      <w:r w:rsidRPr="00CA21AB">
                        <w:rPr>
                          <w:rFonts w:ascii="Times New Roman" w:hAnsi="Times New Roman"/>
                          <w:vertAlign w:val="subscript"/>
                          <w:lang w:eastAsia="ko-KR"/>
                        </w:rPr>
                        <w:t>info</w:t>
                      </w:r>
                      <w:r w:rsidRPr="00CA21AB">
                        <w:rPr>
                          <w:rFonts w:ascii="Times New Roman" w:hAnsi="Times New Roman"/>
                          <w:i/>
                          <w:lang w:eastAsia="ko-KR"/>
                        </w:rPr>
                        <w:t xml:space="preserve"> &lt;= </w:t>
                      </w:r>
                      <w:r w:rsidRPr="00CA21AB">
                        <w:rPr>
                          <w:rFonts w:ascii="Times New Roman" w:hAnsi="Times New Roman"/>
                          <w:lang w:eastAsia="ko-KR"/>
                        </w:rPr>
                        <w:t>N</w:t>
                      </w:r>
                      <w:r w:rsidRPr="00CA21AB">
                        <w:rPr>
                          <w:rFonts w:ascii="Times New Roman" w:hAnsi="Times New Roman"/>
                          <w:vertAlign w:val="subscript"/>
                          <w:lang w:eastAsia="ko-KR"/>
                        </w:rPr>
                        <w:t>info,threshold</w:t>
                      </w:r>
                    </w:p>
                    <w:p w14:paraId="2089774C" w14:textId="77777777" w:rsidR="006B49A8" w:rsidRPr="00CA21AB" w:rsidRDefault="006B49A8" w:rsidP="003E35C9">
                      <w:pPr>
                        <w:ind w:left="851" w:hanging="851"/>
                        <w:rPr>
                          <w:rFonts w:ascii="Times New Roman" w:hAnsi="Times New Roman"/>
                          <w:lang w:eastAsia="ko-KR"/>
                        </w:rPr>
                      </w:pPr>
                      <w:r w:rsidRPr="00CA21AB">
                        <w:rPr>
                          <w:rFonts w:ascii="Times New Roman" w:hAnsi="Times New Roman"/>
                          <w:lang w:eastAsia="ko-KR"/>
                        </w:rPr>
                        <w:tab/>
                        <w:t>Use a function of N</w:t>
                      </w:r>
                      <w:r w:rsidRPr="00CA21AB">
                        <w:rPr>
                          <w:rFonts w:ascii="Times New Roman" w:hAnsi="Times New Roman"/>
                          <w:vertAlign w:val="subscript"/>
                          <w:lang w:eastAsia="ko-KR"/>
                        </w:rPr>
                        <w:t>info</w:t>
                      </w:r>
                      <w:r w:rsidRPr="00CA21AB">
                        <w:rPr>
                          <w:rFonts w:ascii="Times New Roman" w:hAnsi="Times New Roman"/>
                          <w:lang w:eastAsia="ko-KR"/>
                        </w:rPr>
                        <w:t xml:space="preserve"> to find the closest TBS value in a TBS look-up table that is not less than N</w:t>
                      </w:r>
                      <w:r w:rsidRPr="00CA21AB">
                        <w:rPr>
                          <w:rFonts w:ascii="Times New Roman" w:hAnsi="Times New Roman"/>
                          <w:vertAlign w:val="subscript"/>
                          <w:lang w:eastAsia="ko-KR"/>
                        </w:rPr>
                        <w:t>info</w:t>
                      </w:r>
                      <w:r w:rsidRPr="00CA21AB">
                        <w:rPr>
                          <w:rFonts w:ascii="Times New Roman" w:hAnsi="Times New Roman"/>
                          <w:lang w:eastAsia="ko-KR"/>
                        </w:rPr>
                        <w:t>;</w:t>
                      </w:r>
                    </w:p>
                    <w:p w14:paraId="54B26B7C" w14:textId="77777777" w:rsidR="006B49A8" w:rsidRPr="00CA21AB" w:rsidRDefault="006B49A8" w:rsidP="003E35C9">
                      <w:pPr>
                        <w:rPr>
                          <w:rFonts w:ascii="Times New Roman" w:hAnsi="Times New Roman"/>
                          <w:lang w:eastAsia="ko-KR"/>
                        </w:rPr>
                      </w:pPr>
                      <w:r w:rsidRPr="00CA21AB">
                        <w:rPr>
                          <w:rFonts w:ascii="Times New Roman" w:hAnsi="Times New Roman"/>
                          <w:lang w:eastAsia="ko-KR"/>
                        </w:rPr>
                        <w:t>else</w:t>
                      </w:r>
                    </w:p>
                    <w:p w14:paraId="5BD25BD2" w14:textId="77777777" w:rsidR="006B49A8" w:rsidRPr="00CA21AB" w:rsidRDefault="006B49A8" w:rsidP="003E35C9">
                      <w:pPr>
                        <w:ind w:left="851" w:hanging="851"/>
                        <w:rPr>
                          <w:rFonts w:ascii="Times New Roman" w:hAnsi="Times New Roman"/>
                          <w:lang w:eastAsia="ko-KR"/>
                        </w:rPr>
                      </w:pPr>
                      <w:r w:rsidRPr="00CA21AB">
                        <w:rPr>
                          <w:rFonts w:ascii="Times New Roman" w:hAnsi="Times New Roman"/>
                          <w:lang w:eastAsia="ko-KR"/>
                        </w:rPr>
                        <w:tab/>
                        <w:t>Use a function of N</w:t>
                      </w:r>
                      <w:r w:rsidRPr="00CA21AB">
                        <w:rPr>
                          <w:rFonts w:ascii="Times New Roman" w:hAnsi="Times New Roman"/>
                          <w:vertAlign w:val="subscript"/>
                          <w:lang w:eastAsia="ko-KR"/>
                        </w:rPr>
                        <w:t>info</w:t>
                      </w:r>
                      <w:r w:rsidRPr="00CA21AB">
                        <w:rPr>
                          <w:rFonts w:ascii="Times New Roman" w:hAnsi="Times New Roman"/>
                          <w:lang w:eastAsia="ko-KR"/>
                        </w:rPr>
                        <w:t xml:space="preserve"> as the input to the TBS formula to derive the TBS value.</w:t>
                      </w:r>
                    </w:p>
                    <w:p w14:paraId="30197715" w14:textId="77777777" w:rsidR="006B49A8" w:rsidRPr="00CA21AB" w:rsidRDefault="006B49A8" w:rsidP="003E35C9">
                      <w:pPr>
                        <w:rPr>
                          <w:rFonts w:ascii="Times New Roman" w:hAnsi="Times New Roman"/>
                          <w:lang w:eastAsia="ko-KR"/>
                        </w:rPr>
                      </w:pPr>
                      <w:r w:rsidRPr="00CA21AB">
                        <w:rPr>
                          <w:rFonts w:ascii="Times New Roman" w:hAnsi="Times New Roman"/>
                          <w:lang w:eastAsia="ko-KR"/>
                        </w:rPr>
                        <w:t>end</w:t>
                      </w:r>
                    </w:p>
                    <w:p w14:paraId="5BFA3AC4" w14:textId="77777777" w:rsidR="006B49A8" w:rsidRPr="00CA21AB" w:rsidRDefault="006B49A8" w:rsidP="003E35C9">
                      <w:pPr>
                        <w:rPr>
                          <w:rFonts w:ascii="Times New Roman" w:hAnsi="Times New Roman"/>
                          <w:lang w:eastAsia="ko-KR"/>
                        </w:rPr>
                      </w:pPr>
                      <w:r w:rsidRPr="00CA21AB">
                        <w:rPr>
                          <w:rFonts w:ascii="Times New Roman" w:hAnsi="Times New Roman"/>
                          <w:lang w:eastAsia="ko-KR"/>
                        </w:rPr>
                        <w:t>N</w:t>
                      </w:r>
                      <w:r w:rsidRPr="00CA21AB">
                        <w:rPr>
                          <w:rFonts w:ascii="Times New Roman" w:hAnsi="Times New Roman"/>
                          <w:vertAlign w:val="subscript"/>
                          <w:lang w:eastAsia="ko-KR"/>
                        </w:rPr>
                        <w:t>info,threshold</w:t>
                      </w:r>
                      <w:r w:rsidRPr="00CA21AB">
                        <w:rPr>
                          <w:rFonts w:ascii="Times New Roman" w:hAnsi="Times New Roman"/>
                          <w:lang w:eastAsia="ko-KR"/>
                        </w:rPr>
                        <w:t xml:space="preserve">  = 3824 (bits)</w:t>
                      </w:r>
                    </w:p>
                    <w:p w14:paraId="29AD5EC0" w14:textId="77777777" w:rsidR="006B49A8" w:rsidRPr="00CA21AB" w:rsidRDefault="006B49A8" w:rsidP="003E35C9">
                      <w:pPr>
                        <w:rPr>
                          <w:rFonts w:ascii="Times New Roman" w:hAnsi="Times New Roman"/>
                          <w:lang w:eastAsia="ko-KR"/>
                        </w:rPr>
                      </w:pPr>
                    </w:p>
                    <w:p w14:paraId="7B18B4A7" w14:textId="77777777" w:rsidR="006B49A8" w:rsidRPr="00CA21AB" w:rsidRDefault="006B49A8" w:rsidP="003E35C9">
                      <w:pPr>
                        <w:rPr>
                          <w:lang w:eastAsia="x-none"/>
                        </w:rPr>
                      </w:pPr>
                      <w:r w:rsidRPr="00CA21AB">
                        <w:rPr>
                          <w:highlight w:val="green"/>
                          <w:lang w:eastAsia="x-none"/>
                        </w:rPr>
                        <w:t>Agreement:</w:t>
                      </w:r>
                    </w:p>
                    <w:p w14:paraId="7DD760C0" w14:textId="77777777" w:rsidR="006B49A8" w:rsidRPr="00CA21AB" w:rsidRDefault="006B49A8" w:rsidP="003E35C9">
                      <w:pPr>
                        <w:rPr>
                          <w:lang w:eastAsia="x-none"/>
                        </w:rPr>
                      </w:pPr>
                      <w:r w:rsidRPr="00CA21AB">
                        <w:rPr>
                          <w:lang w:eastAsia="x-none"/>
                        </w:rPr>
                        <w:t>Adopt the following method for the TBS formula portion of TBS determination:</w:t>
                      </w:r>
                    </w:p>
                    <w:p w14:paraId="4AA7B024" w14:textId="77777777" w:rsidR="006B49A8" w:rsidRPr="00CA21AB" w:rsidRDefault="006B49A8" w:rsidP="003E35C9">
                      <w:pPr>
                        <w:spacing w:after="180"/>
                        <w:rPr>
                          <w:rFonts w:cs="Arial"/>
                        </w:rPr>
                      </w:pPr>
                      <m:oMath>
                        <m:sSubSup>
                          <m:sSubSupPr>
                            <m:ctrlPr>
                              <w:rPr>
                                <w:rFonts w:ascii="Cambria Math" w:hAnsi="Cambria Math"/>
                                <w:i/>
                              </w:rPr>
                            </m:ctrlPr>
                          </m:sSubSupPr>
                          <m:e>
                            <m:r>
                              <w:rPr>
                                <w:rFonts w:ascii="Cambria Math" w:hAnsi="Cambria Math"/>
                              </w:rPr>
                              <m:t>N</m:t>
                            </m:r>
                          </m:e>
                          <m:sub>
                            <m:r>
                              <w:rPr>
                                <w:rFonts w:ascii="Cambria Math" w:hAnsi="Cambria Math"/>
                              </w:rPr>
                              <m:t>info</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num>
                              <m:den>
                                <m:sSup>
                                  <m:sSupPr>
                                    <m:ctrlPr>
                                      <w:rPr>
                                        <w:rFonts w:ascii="Cambria Math" w:hAnsi="Cambria Math"/>
                                        <w:i/>
                                      </w:rPr>
                                    </m:ctrlPr>
                                  </m:sSupPr>
                                  <m:e>
                                    <m:r>
                                      <w:rPr>
                                        <w:rFonts w:ascii="Cambria Math" w:hAnsi="Cambria Math"/>
                                      </w:rPr>
                                      <m:t>2</m:t>
                                    </m:r>
                                  </m:e>
                                  <m:sup>
                                    <m:r>
                                      <w:rPr>
                                        <w:rFonts w:ascii="Cambria Math" w:hAnsi="Cambria Math"/>
                                      </w:rPr>
                                      <m:t>n</m:t>
                                    </m:r>
                                  </m:sup>
                                </m:sSup>
                              </m:den>
                            </m:f>
                          </m:e>
                        </m:d>
                      </m:oMath>
                      <w:r w:rsidRPr="00CA21AB">
                        <w:rPr>
                          <w:rFonts w:cs="Arial"/>
                        </w:rPr>
                        <w:t>, where</w:t>
                      </w:r>
                    </w:p>
                    <w:p w14:paraId="1E1D41CD" w14:textId="77777777" w:rsidR="006B49A8" w:rsidRPr="00CA21AB" w:rsidRDefault="006B49A8" w:rsidP="003E35C9">
                      <w:pPr>
                        <w:spacing w:after="180"/>
                        <w:rPr>
                          <w:rFonts w:cs="Arial"/>
                        </w:rPr>
                      </w:pPr>
                      <m:oMathPara>
                        <m:oMath>
                          <m:r>
                            <w:rPr>
                              <w:rFonts w:ascii="Cambria Math" w:hAnsi="Cambria Math" w:cs="Cambria Math"/>
                            </w:rPr>
                            <m:t>n</m:t>
                          </m:r>
                          <m:r>
                            <w:rPr>
                              <w:rFonts w:ascii="Cambria Math" w:hAnsi="Cambria Math" w:cs="Arial"/>
                            </w:rPr>
                            <m:t>=</m:t>
                          </m:r>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e>
                                    </m:d>
                                    <m:r>
                                      <w:rPr>
                                        <w:rFonts w:ascii="Cambria Math" w:hAnsi="Cambria Math"/>
                                      </w:rPr>
                                      <m:t>-5</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r>
                                      <w:rPr>
                                        <w:rFonts w:ascii="Cambria Math" w:hAnsi="Cambria Math"/>
                                      </w:rPr>
                                      <m:t>&gt;5</m:t>
                                    </m:r>
                                    <m:r>
                                      <w:rPr>
                                        <w:rFonts w:ascii="Cambria Math" w:hAnsi="Cambria Math" w:cs="Arial"/>
                                      </w:rPr>
                                      <m:t xml:space="preserve"> </m:t>
                                    </m:r>
                                  </m:e>
                                </m:mr>
                                <m:mr>
                                  <m:e>
                                    <m:r>
                                      <w:rPr>
                                        <w:rFonts w:ascii="Cambria Math" w:hAnsi="Cambria Math" w:cs="Arial"/>
                                      </w:rPr>
                                      <m:t>0</m:t>
                                    </m:r>
                                  </m:e>
                                  <m:e>
                                    <m:r>
                                      <m:rPr>
                                        <m:nor/>
                                      </m:rPr>
                                      <w:rPr>
                                        <w:rFonts w:ascii="Cambria Math" w:hAnsi="Cambria Math" w:cs="Arial"/>
                                      </w:rPr>
                                      <m:t xml:space="preserve">if  </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(N</m:t>
                                            </m:r>
                                          </m:e>
                                          <m:sub>
                                            <m:r>
                                              <w:rPr>
                                                <w:rFonts w:ascii="Cambria Math" w:hAnsi="Cambria Math"/>
                                              </w:rPr>
                                              <m:t>info</m:t>
                                            </m:r>
                                          </m:sub>
                                        </m:sSub>
                                        <m:r>
                                          <w:rPr>
                                            <w:rFonts w:ascii="Cambria Math" w:hAnsi="Cambria Math"/>
                                          </w:rPr>
                                          <m:t>-24)</m:t>
                                        </m:r>
                                      </m:e>
                                    </m:func>
                                    <m:r>
                                      <w:rPr>
                                        <w:rFonts w:ascii="Cambria Math" w:hAnsi="Cambria Math"/>
                                      </w:rPr>
                                      <m:t>≤5</m:t>
                                    </m:r>
                                  </m:e>
                                </m:mr>
                              </m:m>
                            </m:e>
                          </m:d>
                        </m:oMath>
                      </m:oMathPara>
                    </w:p>
                    <w:p w14:paraId="63721E73" w14:textId="77777777" w:rsidR="006B49A8" w:rsidRPr="00CA21AB"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=3840 </m:t>
                        </m:r>
                      </m:oMath>
                      <w:r w:rsidRPr="00CA21AB">
                        <w:t xml:space="preserve">is chosen when </w:t>
                      </w:r>
                      <m:oMath>
                        <m:r>
                          <w:rPr>
                            <w:rFonts w:ascii="Cambria Math" w:hAnsi="Cambria Math"/>
                          </w:rPr>
                          <m:t>(R≤0.25)</m:t>
                        </m:r>
                      </m:oMath>
                      <w:r w:rsidRPr="00CA21AB">
                        <w:t xml:space="preserve"> </w:t>
                      </w:r>
                      <w:r w:rsidRPr="00CA21AB">
                        <w:rPr>
                          <w:iCs/>
                        </w:rPr>
                        <w:t xml:space="preserve">otherwise, </w:t>
                      </w:r>
                      <m:oMath>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=8448</m:t>
                        </m:r>
                      </m:oMath>
                      <w:r w:rsidRPr="00CA21AB">
                        <w:rPr>
                          <w:iCs/>
                        </w:rPr>
                        <w:t xml:space="preserve"> is chosen.</w:t>
                      </w:r>
                    </w:p>
                    <w:p w14:paraId="2C071ED6" w14:textId="77777777" w:rsidR="006B49A8" w:rsidRPr="007E2C88"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m:oMath>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=24</m:t>
                        </m:r>
                      </m:oMath>
                      <w:r w:rsidRPr="007E2C88">
                        <w:t>.</w:t>
                      </w:r>
                    </w:p>
                    <w:p w14:paraId="2836B14A" w14:textId="77777777" w:rsidR="006B49A8" w:rsidRPr="00CA21AB"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w:r w:rsidRPr="00CA21AB">
                        <w:t>No segmentation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=0</m:t>
                        </m:r>
                      </m:oMath>
                      <w:r w:rsidRPr="00CA21AB">
                        <w:t xml:space="preserve">) when </w:t>
                      </w:r>
                      <m:oMath>
                        <m:r>
                          <w:rPr>
                            <w:rFonts w:ascii="Cambria Math" w:hAnsi="Cambria Math"/>
                          </w:rPr>
                          <m:t>N</m:t>
                        </m:r>
                        <m:sSub>
                          <m:sSubPr>
                            <m:ctrlPr>
                              <w:rPr>
                                <w:rFonts w:ascii="Cambria Math" w:hAnsi="Cambria Math"/>
                                <w:i/>
                                <w:iCs/>
                                <w:vertAlign w:val="subscript"/>
                              </w:rPr>
                            </m:ctrlPr>
                          </m:sSubPr>
                          <m:e>
                            <m:r>
                              <w:rPr>
                                <w:rFonts w:ascii="Cambria Math" w:hAnsi="Cambria Math"/>
                              </w:rPr>
                              <m:t>’</m:t>
                            </m:r>
                            <m:ctrlPr>
                              <w:rPr>
                                <w:rFonts w:ascii="Cambria Math" w:hAnsi="Cambria Math"/>
                                <w:i/>
                                <w:iCs/>
                              </w:rPr>
                            </m:ctrlPr>
                          </m:e>
                          <m:sub>
                            <m:r>
                              <w:rPr>
                                <w:rFonts w:ascii="Cambria Math" w:hAnsi="Cambria Math"/>
                                <w:vertAlign w:val="subscript"/>
                              </w:rPr>
                              <m:t>info</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s</m:t>
                            </m:r>
                          </m:sub>
                        </m:sSub>
                      </m:oMath>
                      <w:r w:rsidRPr="00CA21AB">
                        <w:rPr>
                          <w:iCs/>
                        </w:rPr>
                        <w:t>; otherwise, the TB is segmented into more than one CB (</w:t>
                      </w:r>
                      <m:oMath>
                        <m:sSub>
                          <m:sSubPr>
                            <m:ctrlPr>
                              <w:rPr>
                                <w:rFonts w:ascii="Cambria Math" w:hAnsi="Cambria Math"/>
                                <w:i/>
                                <w:iCs/>
                              </w:rPr>
                            </m:ctrlPr>
                          </m:sSubPr>
                          <m:e>
                            <m:r>
                              <w:rPr>
                                <w:rFonts w:ascii="Cambria Math" w:hAnsi="Cambria Math"/>
                              </w:rPr>
                              <m:t>L</m:t>
                            </m:r>
                          </m:e>
                          <m:sub>
                            <m:r>
                              <w:rPr>
                                <w:rFonts w:ascii="Cambria Math" w:hAnsi="Cambria Math"/>
                              </w:rPr>
                              <m:t>CB,CRC</m:t>
                            </m:r>
                          </m:sub>
                        </m:sSub>
                        <m:r>
                          <w:rPr>
                            <w:rFonts w:ascii="Cambria Math" w:hAnsi="Cambria Math"/>
                          </w:rPr>
                          <m:t>=24)</m:t>
                        </m:r>
                      </m:oMath>
                      <w:r w:rsidRPr="00CA21AB">
                        <w:t xml:space="preserve">. </w:t>
                      </w:r>
                      <m:oMath>
                        <m:r>
                          <w:rPr>
                            <w:rFonts w:ascii="Cambria Math" w:hAnsi="Cambria Math"/>
                          </w:rPr>
                          <m:t xml:space="preserve">C= </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sSub>
                                  <m:sSubPr>
                                    <m:ctrlPr>
                                      <w:rPr>
                                        <w:rFonts w:ascii="Cambria Math" w:hAnsi="Cambria Math"/>
                                        <w:i/>
                                        <w:iCs/>
                                        <w:vertAlign w:val="subscript"/>
                                      </w:rPr>
                                    </m:ctrlPr>
                                  </m:sSubPr>
                                  <m:e>
                                    <m:r>
                                      <w:rPr>
                                        <w:rFonts w:ascii="Cambria Math" w:hAnsi="Cambria Math"/>
                                      </w:rPr>
                                      <m:t>’</m:t>
                                    </m:r>
                                    <m:ctrlPr>
                                      <w:rPr>
                                        <w:rFonts w:ascii="Cambria Math" w:hAnsi="Cambria Math"/>
                                        <w:i/>
                                        <w:iCs/>
                                      </w:rPr>
                                    </m:ctrlPr>
                                  </m:e>
                                  <m:sub>
                                    <m:r>
                                      <w:rPr>
                                        <w:rFonts w:ascii="Cambria Math" w:hAnsi="Cambria Math"/>
                                        <w:vertAlign w:val="subscript"/>
                                      </w:rPr>
                                      <m:t>info</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r>
                                  <m:rPr>
                                    <m:nor/>
                                  </m:rPr>
                                  <m:t> </m:t>
                                </m:r>
                              </m:num>
                              <m:den>
                                <m:sSub>
                                  <m:sSubPr>
                                    <m:ctrlPr>
                                      <w:rPr>
                                        <w:rFonts w:ascii="Cambria Math" w:hAnsi="Cambria Math"/>
                                        <w:i/>
                                        <w:iCs/>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CB,CRC</m:t>
                                    </m:r>
                                  </m:sub>
                                </m:sSub>
                              </m:den>
                            </m:f>
                          </m:e>
                        </m:d>
                      </m:oMath>
                    </w:p>
                    <w:p w14:paraId="553C2A8A" w14:textId="77777777" w:rsidR="006B49A8" w:rsidRPr="00CA21AB" w:rsidRDefault="006B49A8" w:rsidP="003E35C9">
                      <w:pPr>
                        <w:pStyle w:val="ListParagraph"/>
                        <w:numPr>
                          <w:ilvl w:val="0"/>
                          <w:numId w:val="39"/>
                        </w:numPr>
                        <w:pBdr>
                          <w:top w:val="single" w:sz="4" w:space="1" w:color="auto"/>
                          <w:left w:val="single" w:sz="4" w:space="4" w:color="auto"/>
                          <w:bottom w:val="single" w:sz="4" w:space="1" w:color="auto"/>
                          <w:right w:val="single" w:sz="4" w:space="4" w:color="auto"/>
                        </w:pBdr>
                        <w:ind w:left="1080" w:right="1080"/>
                        <w:contextualSpacing w:val="0"/>
                      </w:pPr>
                      <m:oMath>
                        <m:r>
                          <w:rPr>
                            <w:rFonts w:ascii="Cambria Math" w:hAnsi="Cambria Math"/>
                          </w:rPr>
                          <m:t>TBS= 8 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N</m:t>
                                </m:r>
                                <m:sSub>
                                  <m:sSubPr>
                                    <m:ctrlPr>
                                      <w:rPr>
                                        <w:rFonts w:ascii="Cambria Math" w:hAnsi="Cambria Math"/>
                                        <w:i/>
                                        <w:iCs/>
                                        <w:vertAlign w:val="subscript"/>
                                      </w:rPr>
                                    </m:ctrlPr>
                                  </m:sSubPr>
                                  <m:e>
                                    <m:r>
                                      <w:rPr>
                                        <w:rFonts w:ascii="Cambria Math" w:hAnsi="Cambria Math"/>
                                      </w:rPr>
                                      <m:t>’</m:t>
                                    </m:r>
                                    <m:ctrlPr>
                                      <w:rPr>
                                        <w:rFonts w:ascii="Cambria Math" w:hAnsi="Cambria Math"/>
                                        <w:i/>
                                        <w:iCs/>
                                      </w:rPr>
                                    </m:ctrlPr>
                                  </m:e>
                                  <m:sub>
                                    <m:r>
                                      <w:rPr>
                                        <w:rFonts w:ascii="Cambria Math" w:hAnsi="Cambria Math"/>
                                        <w:vertAlign w:val="subscript"/>
                                      </w:rPr>
                                      <m:t>info</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num>
                              <m:den>
                                <m:r>
                                  <w:rPr>
                                    <w:rFonts w:ascii="Cambria Math" w:hAnsi="Cambria Math"/>
                                  </w:rPr>
                                  <m:t>8 C</m:t>
                                </m:r>
                              </m:den>
                            </m:f>
                          </m:e>
                        </m:d>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TB,CRC</m:t>
                            </m:r>
                          </m:sub>
                        </m:sSub>
                      </m:oMath>
                      <w:r w:rsidRPr="00CA21AB">
                        <w:t>.</w:t>
                      </w:r>
                    </w:p>
                    <w:p w14:paraId="0038D4FE" w14:textId="77777777" w:rsidR="006B49A8" w:rsidRPr="00CA21AB" w:rsidRDefault="006B49A8" w:rsidP="003E35C9">
                      <w:pPr>
                        <w:rPr>
                          <w:lang w:eastAsia="x-none"/>
                        </w:rPr>
                      </w:pPr>
                      <w:r w:rsidRPr="00CA21AB">
                        <w:rPr>
                          <w:lang w:eastAsia="x-none"/>
                        </w:rPr>
                        <w:t>Note: Ties in the round function are broken towards the next largest integer.</w:t>
                      </w:r>
                    </w:p>
                  </w:txbxContent>
                </v:textbox>
                <w10:anchorlock/>
              </v:shape>
            </w:pict>
          </mc:Fallback>
        </mc:AlternateContent>
      </w:r>
    </w:p>
    <w:p w14:paraId="3D14502D" w14:textId="77777777" w:rsidR="007E2C88" w:rsidRDefault="007E2C88" w:rsidP="00BF7642">
      <w:pPr>
        <w:pStyle w:val="BodyText"/>
        <w:rPr>
          <w:sz w:val="20"/>
        </w:rPr>
      </w:pPr>
    </w:p>
    <w:p w14:paraId="4F549887" w14:textId="77777777" w:rsidR="00813539" w:rsidRDefault="004C1E3D" w:rsidP="007E2C88">
      <w:pPr>
        <w:pStyle w:val="BodyText"/>
        <w:rPr>
          <w:sz w:val="20"/>
        </w:rPr>
      </w:pPr>
      <w:r w:rsidRPr="007E2C88">
        <w:rPr>
          <w:noProof/>
          <w:sz w:val="20"/>
        </w:rPr>
        <mc:AlternateContent>
          <mc:Choice Requires="wps">
            <w:drawing>
              <wp:inline distT="0" distB="0" distL="0" distR="0" wp14:anchorId="147393E6" wp14:editId="30FDA7D6">
                <wp:extent cx="5943600" cy="4187162"/>
                <wp:effectExtent l="0" t="0" r="12700" b="18415"/>
                <wp:docPr id="1" name="Text Box 1"/>
                <wp:cNvGraphicFramePr/>
                <a:graphic xmlns:a="http://schemas.openxmlformats.org/drawingml/2006/main">
                  <a:graphicData uri="http://schemas.microsoft.com/office/word/2010/wordprocessingShape">
                    <wps:wsp>
                      <wps:cNvSpPr txBox="1"/>
                      <wps:spPr>
                        <a:xfrm>
                          <a:off x="0" y="0"/>
                          <a:ext cx="5943600" cy="41871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BDC44E" w14:textId="77777777" w:rsidR="006B49A8" w:rsidRDefault="006B49A8" w:rsidP="004C1E3D">
                            <w:pPr>
                              <w:rPr>
                                <w:lang w:eastAsia="x-none"/>
                              </w:rPr>
                            </w:pPr>
                            <w:r w:rsidRPr="00BB660D">
                              <w:rPr>
                                <w:highlight w:val="green"/>
                                <w:lang w:eastAsia="x-none"/>
                              </w:rPr>
                              <w:t>Agreement:</w:t>
                            </w:r>
                          </w:p>
                          <w:p w14:paraId="3E20D1A8" w14:textId="77777777" w:rsidR="006B49A8" w:rsidRPr="004C1E3D" w:rsidRDefault="006B49A8" w:rsidP="004C1E3D">
                            <w:r w:rsidRPr="005E031B">
                              <w:rPr>
                                <w:noProof/>
                                <w:lang w:eastAsia="en-GB"/>
                              </w:rPr>
                              <w:drawing>
                                <wp:inline distT="0" distB="0" distL="0" distR="0" wp14:anchorId="55FC8F33" wp14:editId="550E6860">
                                  <wp:extent cx="5695950" cy="102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5950" cy="1020445"/>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147393E6" id="Text Box 1" o:spid="_x0000_s1027" type="#_x0000_t202" style="width:468pt;height:329.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" fillcolor="white [3201]" strokeweight=".5pt">
                <v:textbox style="mso-fit-shape-to-text:t">
                  <w:txbxContent>
                    <w:p w14:paraId="4FBDC44E" w14:textId="77777777" w:rsidR="006B49A8" w:rsidRDefault="006B49A8" w:rsidP="004C1E3D">
                      <w:pPr>
                        <w:rPr>
                          <w:lang w:eastAsia="x-none"/>
                        </w:rPr>
                      </w:pPr>
                      <w:r w:rsidRPr="00BB660D">
                        <w:rPr>
                          <w:highlight w:val="green"/>
                          <w:lang w:eastAsia="x-none"/>
                        </w:rPr>
                        <w:t>Agreement:</w:t>
                      </w:r>
                    </w:p>
                    <w:p w14:paraId="3E20D1A8" w14:textId="77777777" w:rsidR="006B49A8" w:rsidRPr="004C1E3D" w:rsidRDefault="006B49A8" w:rsidP="004C1E3D">
                      <w:r w:rsidRPr="005E031B">
                        <w:rPr>
                          <w:noProof/>
                          <w:lang w:eastAsia="en-GB"/>
                        </w:rPr>
                        <w:drawing>
                          <wp:inline distT="0" distB="0" distL="0" distR="0" wp14:anchorId="55FC8F33" wp14:editId="550E6860">
                            <wp:extent cx="5695950" cy="102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5950" cy="1020445"/>
                                    </a:xfrm>
                                    <a:prstGeom prst="rect">
                                      <a:avLst/>
                                    </a:prstGeom>
                                    <a:noFill/>
                                    <a:ln>
                                      <a:noFill/>
                                    </a:ln>
                                  </pic:spPr>
                                </pic:pic>
                              </a:graphicData>
                            </a:graphic>
                          </wp:inline>
                        </w:drawing>
                      </w:r>
                    </w:p>
                  </w:txbxContent>
                </v:textbox>
                <w10:anchorlock/>
              </v:shape>
            </w:pict>
          </mc:Fallback>
        </mc:AlternateContent>
      </w:r>
    </w:p>
    <w:p w14:paraId="7B6C4623" w14:textId="77777777" w:rsidR="00813539" w:rsidRDefault="00813539" w:rsidP="007E2C88">
      <w:pPr>
        <w:pStyle w:val="BodyText"/>
        <w:rPr>
          <w:sz w:val="20"/>
        </w:rPr>
      </w:pPr>
    </w:p>
    <w:p w14:paraId="03CB976B" w14:textId="1270A415" w:rsidR="004C1E3D" w:rsidRDefault="004C1E3D" w:rsidP="007E2C88">
      <w:pPr>
        <w:pStyle w:val="BodyText"/>
        <w:rPr>
          <w:sz w:val="20"/>
        </w:rPr>
      </w:pPr>
      <w:r>
        <w:rPr>
          <w:sz w:val="20"/>
        </w:rPr>
        <w:t>The TBS look-up table</w:t>
      </w:r>
      <w:r w:rsidR="00D96BD6">
        <w:rPr>
          <w:sz w:val="20"/>
        </w:rPr>
        <w:t xml:space="preserve"> </w:t>
      </w:r>
      <w:r>
        <w:rPr>
          <w:sz w:val="20"/>
        </w:rPr>
        <w:t xml:space="preserve">from 38.214 </w:t>
      </w:r>
      <w:r w:rsidR="00D96BD6">
        <w:rPr>
          <w:sz w:val="20"/>
        </w:rPr>
        <w:t>v15</w:t>
      </w:r>
      <w:r>
        <w:rPr>
          <w:sz w:val="20"/>
        </w:rPr>
        <w:t>.0.0, Table 5.1.3.2-2</w:t>
      </w:r>
      <w:r w:rsidR="0090609F">
        <w:rPr>
          <w:sz w:val="20"/>
        </w:rPr>
        <w:t xml:space="preserve"> is shown in the Appendix</w:t>
      </w:r>
      <w:r w:rsidR="00D96BD6">
        <w:rPr>
          <w:sz w:val="20"/>
        </w:rPr>
        <w:t>.</w:t>
      </w:r>
      <w:r>
        <w:rPr>
          <w:sz w:val="20"/>
        </w:rPr>
        <w:t xml:space="preserve">  </w:t>
      </w:r>
    </w:p>
    <w:p w14:paraId="1545CBC6" w14:textId="0E43A6A4" w:rsidR="00477768" w:rsidRPr="007E2C88" w:rsidRDefault="00BF7642" w:rsidP="007E2C88">
      <w:pPr>
        <w:pStyle w:val="BodyText"/>
        <w:rPr>
          <w:sz w:val="20"/>
        </w:rPr>
      </w:pPr>
      <w:r w:rsidRPr="007E2C88">
        <w:rPr>
          <w:sz w:val="20"/>
        </w:rPr>
        <w:t xml:space="preserve">In this contribution, </w:t>
      </w:r>
      <w:r w:rsidR="007E2C88" w:rsidRPr="007E2C88">
        <w:rPr>
          <w:sz w:val="20"/>
        </w:rPr>
        <w:t xml:space="preserve">we propose a modification </w:t>
      </w:r>
      <w:r w:rsidR="009D12CB">
        <w:rPr>
          <w:sz w:val="20"/>
        </w:rPr>
        <w:t xml:space="preserve">of </w:t>
      </w:r>
      <w:r w:rsidR="002443E5" w:rsidRPr="00CA21AB">
        <w:rPr>
          <w:rFonts w:ascii="Times New Roman" w:hAnsi="Times New Roman"/>
          <w:lang w:eastAsia="ko-KR"/>
        </w:rPr>
        <w:t>N</w:t>
      </w:r>
      <w:r w:rsidR="002443E5" w:rsidRPr="00CA21AB">
        <w:rPr>
          <w:rFonts w:ascii="Times New Roman" w:hAnsi="Times New Roman"/>
          <w:vertAlign w:val="subscript"/>
          <w:lang w:eastAsia="ko-KR"/>
        </w:rPr>
        <w:t>info,threshold</w:t>
      </w:r>
      <w:r w:rsidR="002443E5" w:rsidDel="002443E5">
        <w:rPr>
          <w:sz w:val="20"/>
        </w:rPr>
        <w:t xml:space="preserve"> </w:t>
      </w:r>
      <w:r w:rsidR="002443E5">
        <w:rPr>
          <w:sz w:val="20"/>
        </w:rPr>
        <w:t xml:space="preserve"> to avoid overlap between the ranges of TBS produced by the look-up table and the formula</w:t>
      </w:r>
      <w:r w:rsidR="007E2C88">
        <w:rPr>
          <w:sz w:val="20"/>
        </w:rPr>
        <w:t>.</w:t>
      </w:r>
      <w:r w:rsidR="00F62B73">
        <w:rPr>
          <w:sz w:val="20"/>
        </w:rPr>
        <w:t xml:space="preserve"> We also propose the change</w:t>
      </w:r>
      <w:r w:rsidR="00A445B2">
        <w:rPr>
          <w:sz w:val="20"/>
        </w:rPr>
        <w:t>s</w:t>
      </w:r>
      <w:r w:rsidR="00F62B73">
        <w:rPr>
          <w:sz w:val="20"/>
        </w:rPr>
        <w:t xml:space="preserve"> to the MCS and TBS determination specification texts so that PDSCH associated with SI-RNTI, P-RNTI, and RA-RNTI is covered.</w:t>
      </w:r>
    </w:p>
    <w:p w14:paraId="31A7388E" w14:textId="77777777" w:rsidR="004000E8" w:rsidRDefault="001E357E" w:rsidP="004473CE">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TBS Determination</w:t>
      </w:r>
    </w:p>
    <w:p w14:paraId="77318051" w14:textId="166E40AA" w:rsidR="00FA2579" w:rsidRPr="00CA21AB" w:rsidRDefault="001E357E" w:rsidP="00D50D8C">
      <w:pPr>
        <w:rPr>
          <w:rFonts w:eastAsia="MS Mincho"/>
        </w:rPr>
      </w:pPr>
      <w:r w:rsidRPr="00CA21AB">
        <w:rPr>
          <w:rFonts w:eastAsia="MS Mincho"/>
        </w:rPr>
        <w:t xml:space="preserve">According to the above agreements, a look-up table is used to determine TBS if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info</m:t>
            </m:r>
          </m:sub>
        </m:sSub>
        <m:r>
          <w:rPr>
            <w:rFonts w:ascii="Cambria Math" w:eastAsia="MS Mincho" w:hAnsi="Cambria Math"/>
          </w:rPr>
          <m:t>≤3824</m:t>
        </m:r>
      </m:oMath>
      <w:r w:rsidRPr="00CA21AB">
        <w:rPr>
          <w:rFonts w:eastAsia="MS Mincho"/>
        </w:rPr>
        <w:t xml:space="preserve">. </w:t>
      </w:r>
      <w:r w:rsidR="00FA2579">
        <w:rPr>
          <w:rFonts w:eastAsia="MS Mincho"/>
        </w:rPr>
        <w:fldChar w:fldCharType="begin"/>
      </w:r>
      <w:r w:rsidR="00FA2579" w:rsidRPr="00CA21AB">
        <w:rPr>
          <w:rFonts w:eastAsia="MS Mincho"/>
        </w:rPr>
        <w:instrText xml:space="preserve"> REF _Ref503338699 \h </w:instrText>
      </w:r>
      <w:r w:rsidR="00FA2579">
        <w:rPr>
          <w:rFonts w:eastAsia="MS Mincho"/>
        </w:rPr>
      </w:r>
      <w:r w:rsidR="00FA2579">
        <w:rPr>
          <w:rFonts w:eastAsia="MS Mincho"/>
        </w:rPr>
        <w:fldChar w:fldCharType="separate"/>
      </w:r>
      <w:r w:rsidR="00D96BD6" w:rsidRPr="00FA2579">
        <w:t xml:space="preserve">Table </w:t>
      </w:r>
      <w:r w:rsidR="00D96BD6">
        <w:rPr>
          <w:noProof/>
        </w:rPr>
        <w:t>1</w:t>
      </w:r>
      <w:r w:rsidR="00FA2579">
        <w:rPr>
          <w:rFonts w:eastAsia="MS Mincho"/>
        </w:rPr>
        <w:fldChar w:fldCharType="end"/>
      </w:r>
      <w:r w:rsidR="00FA2579" w:rsidRPr="00CA21AB">
        <w:rPr>
          <w:rFonts w:eastAsia="MS Mincho"/>
        </w:rPr>
        <w:t xml:space="preserve"> lists the mapping between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info</m:t>
            </m:r>
          </m:sub>
        </m:sSub>
      </m:oMath>
      <w:r w:rsidR="00FA2579" w:rsidRPr="00CA21AB">
        <w:rPr>
          <w:rFonts w:eastAsia="MS Mincho"/>
        </w:rPr>
        <w:t xml:space="preserve"> and TBS for </w:t>
      </w:r>
      <m:oMath>
        <m:sSub>
          <m:sSubPr>
            <m:ctrlPr>
              <w:rPr>
                <w:rFonts w:ascii="Cambria Math" w:eastAsia="MS Mincho" w:hAnsi="Cambria Math"/>
                <w:i/>
                <w:sz w:val="16"/>
              </w:rPr>
            </m:ctrlPr>
          </m:sSubPr>
          <m:e>
            <m:r>
              <w:rPr>
                <w:rFonts w:ascii="Cambria Math" w:eastAsia="MS Mincho" w:hAnsi="Cambria Math"/>
                <w:sz w:val="16"/>
              </w:rPr>
              <m:t>3824&lt;N</m:t>
            </m:r>
          </m:e>
          <m:sub>
            <m:r>
              <w:rPr>
                <w:rFonts w:ascii="Cambria Math" w:eastAsia="MS Mincho" w:hAnsi="Cambria Math"/>
                <w:sz w:val="16"/>
              </w:rPr>
              <m:t>info</m:t>
            </m:r>
          </m:sub>
        </m:sSub>
        <m:r>
          <w:rPr>
            <w:rFonts w:ascii="Cambria Math" w:eastAsia="MS Mincho" w:hAnsi="Cambria Math"/>
            <w:sz w:val="16"/>
          </w:rPr>
          <m:t>&lt;3960</m:t>
        </m:r>
      </m:oMath>
      <w:r w:rsidR="007156FF">
        <w:rPr>
          <w:rFonts w:eastAsia="MS Mincho"/>
        </w:rPr>
        <w:t xml:space="preserve"> as calculated by the formula, up to granularity 1/2048, the smallest granularity in the step size of </w:t>
      </w:r>
      <m:oMath>
        <m:sSub>
          <m:sSubPr>
            <m:ctrlPr>
              <w:rPr>
                <w:rFonts w:ascii="Cambria Math" w:eastAsia="MS Mincho" w:hAnsi="Cambria Math"/>
                <w:i/>
                <w:sz w:val="16"/>
              </w:rPr>
            </m:ctrlPr>
          </m:sSubPr>
          <m:e>
            <m:r>
              <w:rPr>
                <w:rFonts w:ascii="Cambria Math" w:eastAsia="MS Mincho" w:hAnsi="Cambria Math"/>
                <w:sz w:val="16"/>
              </w:rPr>
              <m:t>N</m:t>
            </m:r>
          </m:e>
          <m:sub>
            <m:r>
              <w:rPr>
                <w:rFonts w:ascii="Cambria Math" w:eastAsia="MS Mincho" w:hAnsi="Cambria Math"/>
                <w:sz w:val="16"/>
              </w:rPr>
              <m:t>info</m:t>
            </m:r>
          </m:sub>
        </m:sSub>
      </m:oMath>
      <w:r w:rsidR="007156FF" w:rsidRPr="00E76E46">
        <w:rPr>
          <w:rFonts w:eastAsia="MS Mincho"/>
          <w:sz w:val="16"/>
        </w:rPr>
        <w:t>.</w:t>
      </w:r>
    </w:p>
    <w:p w14:paraId="4114905F" w14:textId="1EB37268" w:rsidR="00FA2579" w:rsidRPr="0008001E" w:rsidRDefault="00FA2579" w:rsidP="0008001E">
      <w:pPr>
        <w:pStyle w:val="Caption"/>
        <w:keepNext/>
        <w:jc w:val="center"/>
      </w:pPr>
      <w:bookmarkStart w:id="1" w:name="_Ref503338699"/>
      <w:r w:rsidRPr="00FA2579">
        <w:t xml:space="preserve">Table </w:t>
      </w:r>
      <w:r>
        <w:fldChar w:fldCharType="begin"/>
      </w:r>
      <w:r w:rsidRPr="00FA2579">
        <w:instrText xml:space="preserve"> SEQ Table \* ARABIC </w:instrText>
      </w:r>
      <w:r>
        <w:fldChar w:fldCharType="separate"/>
      </w:r>
      <w:r w:rsidR="00D96BD6">
        <w:rPr>
          <w:noProof/>
        </w:rPr>
        <w:t>1</w:t>
      </w:r>
      <w:r>
        <w:fldChar w:fldCharType="end"/>
      </w:r>
      <w:bookmarkEnd w:id="1"/>
      <w:r w:rsidRPr="00FA2579">
        <w:t>: Mapping between intermediate number of information bits and TBS</w:t>
      </w:r>
      <w:r>
        <w:t xml:space="preserve"> using the currently agreed </w:t>
      </w:r>
      <w:r w:rsidR="0008001E">
        <w:t>formula based TBS determination</w:t>
      </w:r>
    </w:p>
    <w:tbl>
      <w:tblPr>
        <w:tblStyle w:val="TableGrid"/>
        <w:tblW w:w="0" w:type="auto"/>
        <w:jc w:val="center"/>
        <w:tblLook w:val="04A0" w:firstRow="1" w:lastRow="0" w:firstColumn="1" w:lastColumn="0" w:noHBand="0" w:noVBand="1"/>
      </w:tblPr>
      <w:tblGrid>
        <w:gridCol w:w="2971"/>
        <w:gridCol w:w="1702"/>
        <w:gridCol w:w="1848"/>
      </w:tblGrid>
      <w:tr w:rsidR="00DE13F3" w:rsidRPr="00CD0C2C" w14:paraId="4BC416B6" w14:textId="77777777" w:rsidTr="00F62B73">
        <w:trPr>
          <w:trHeight w:hRule="exact" w:val="325"/>
          <w:jc w:val="center"/>
        </w:trPr>
        <w:tc>
          <w:tcPr>
            <w:tcW w:w="2971" w:type="dxa"/>
            <w:shd w:val="clear" w:color="auto" w:fill="D9D9D9" w:themeFill="background1" w:themeFillShade="D9"/>
          </w:tcPr>
          <w:p w14:paraId="4CF36A8C" w14:textId="77777777" w:rsidR="00DE13F3" w:rsidRPr="00F62B73" w:rsidRDefault="006B49A8" w:rsidP="001E357E">
            <w:pPr>
              <w:rPr>
                <w:rFonts w:ascii="Arial" w:hAnsi="Arial"/>
                <w:sz w:val="20"/>
              </w:rPr>
            </w:pPr>
            <m:oMathPara>
              <m:oMath>
                <m:sSub>
                  <m:sSubPr>
                    <m:ctrlPr>
                      <w:rPr>
                        <w:rFonts w:ascii="Cambria Math" w:eastAsia="MS Mincho" w:hAnsi="Cambria Math"/>
                        <w:i/>
                        <w:sz w:val="20"/>
                      </w:rPr>
                    </m:ctrlPr>
                  </m:sSubPr>
                  <m:e>
                    <m:r>
                      <w:rPr>
                        <w:rFonts w:ascii="Cambria Math" w:eastAsia="MS Mincho" w:hAnsi="Cambria Math"/>
                        <w:sz w:val="20"/>
                      </w:rPr>
                      <m:t>N</m:t>
                    </m:r>
                  </m:e>
                  <m:sub>
                    <m:r>
                      <w:rPr>
                        <w:rFonts w:ascii="Cambria Math" w:eastAsia="MS Mincho" w:hAnsi="Cambria Math"/>
                        <w:sz w:val="20"/>
                      </w:rPr>
                      <m:t>info</m:t>
                    </m:r>
                  </m:sub>
                </m:sSub>
              </m:oMath>
            </m:oMathPara>
          </w:p>
        </w:tc>
        <w:tc>
          <w:tcPr>
            <w:tcW w:w="1702" w:type="dxa"/>
          </w:tcPr>
          <w:p w14:paraId="314B5520" w14:textId="77777777" w:rsidR="00DE13F3" w:rsidRPr="00F62B73" w:rsidRDefault="00DE13F3" w:rsidP="00F62B73">
            <w:pPr>
              <w:jc w:val="center"/>
              <w:rPr>
                <w:rFonts w:ascii="Arial" w:hAnsi="Arial"/>
                <w:sz w:val="20"/>
              </w:rPr>
            </w:pPr>
            <w:r w:rsidRPr="00F62B73">
              <w:rPr>
                <w:rFonts w:eastAsia="MS Mincho"/>
                <w:sz w:val="20"/>
              </w:rPr>
              <w:t>TBS (</w:t>
            </w:r>
            <m:oMath>
              <m:r>
                <w:rPr>
                  <w:rFonts w:ascii="Cambria Math" w:eastAsia="MS Mincho" w:hAnsi="Cambria Math"/>
                  <w:sz w:val="20"/>
                </w:rPr>
                <m:t>R&gt;1/4)</m:t>
              </m:r>
            </m:oMath>
          </w:p>
        </w:tc>
        <w:tc>
          <w:tcPr>
            <w:tcW w:w="1848" w:type="dxa"/>
          </w:tcPr>
          <w:p w14:paraId="320D856B" w14:textId="77777777" w:rsidR="00DE13F3" w:rsidRPr="00F62B73" w:rsidRDefault="00DE13F3" w:rsidP="00F62B73">
            <w:pPr>
              <w:jc w:val="center"/>
              <w:rPr>
                <w:rFonts w:ascii="Arial" w:hAnsi="Arial"/>
                <w:sz w:val="20"/>
              </w:rPr>
            </w:pPr>
            <w:r w:rsidRPr="00F62B73">
              <w:rPr>
                <w:rFonts w:eastAsia="MS Mincho"/>
                <w:sz w:val="20"/>
              </w:rPr>
              <w:t>TBS (</w:t>
            </w:r>
            <m:oMath>
              <m:r>
                <w:rPr>
                  <w:rFonts w:ascii="Cambria Math" w:eastAsia="MS Mincho" w:hAnsi="Cambria Math"/>
                  <w:sz w:val="20"/>
                </w:rPr>
                <m:t>R≤1/4)</m:t>
              </m:r>
            </m:oMath>
          </w:p>
        </w:tc>
      </w:tr>
      <w:tr w:rsidR="00DE13F3" w:rsidRPr="00CD0C2C" w14:paraId="48EB2C7B" w14:textId="77777777" w:rsidTr="00F62B73">
        <w:trPr>
          <w:trHeight w:hRule="exact" w:val="325"/>
          <w:jc w:val="center"/>
        </w:trPr>
        <w:tc>
          <w:tcPr>
            <w:tcW w:w="2971" w:type="dxa"/>
            <w:tcBorders>
              <w:top w:val="double" w:sz="4" w:space="0" w:color="auto"/>
            </w:tcBorders>
            <w:shd w:val="clear" w:color="auto" w:fill="D9D9D9" w:themeFill="background1" w:themeFillShade="D9"/>
          </w:tcPr>
          <w:p w14:paraId="3CA830D7" w14:textId="6538BF8B" w:rsidR="00DE13F3" w:rsidRPr="00F62B73" w:rsidRDefault="006B49A8" w:rsidP="00A508D2">
            <w:pPr>
              <w:jc w:val="center"/>
              <w:rPr>
                <w:sz w:val="20"/>
              </w:rPr>
            </w:pPr>
            <m:oMathPara>
              <m:oMath>
                <m:sSub>
                  <m:sSubPr>
                    <m:ctrlPr>
                      <w:rPr>
                        <w:rFonts w:ascii="Cambria Math" w:eastAsia="MS Mincho" w:hAnsi="Cambria Math"/>
                        <w:i/>
                        <w:sz w:val="20"/>
                      </w:rPr>
                    </m:ctrlPr>
                  </m:sSubPr>
                  <m:e>
                    <m:r>
                      <w:rPr>
                        <w:rFonts w:ascii="Cambria Math" w:eastAsia="MS Mincho" w:hAnsi="Cambria Math"/>
                        <w:sz w:val="20"/>
                      </w:rPr>
                      <m:t>3824&lt;N</m:t>
                    </m:r>
                  </m:e>
                  <m:sub>
                    <m:r>
                      <w:rPr>
                        <w:rFonts w:ascii="Cambria Math" w:eastAsia="MS Mincho" w:hAnsi="Cambria Math"/>
                        <w:sz w:val="20"/>
                      </w:rPr>
                      <m:t>info</m:t>
                    </m:r>
                  </m:sub>
                </m:sSub>
                <m:r>
                  <w:rPr>
                    <w:rFonts w:ascii="Cambria Math" w:eastAsia="MS Mincho" w:hAnsi="Cambria Math"/>
                    <w:sz w:val="20"/>
                  </w:rPr>
                  <m:t>&lt;3832</m:t>
                </m:r>
              </m:oMath>
            </m:oMathPara>
          </w:p>
        </w:tc>
        <w:tc>
          <w:tcPr>
            <w:tcW w:w="1702" w:type="dxa"/>
            <w:tcBorders>
              <w:top w:val="double" w:sz="4" w:space="0" w:color="auto"/>
            </w:tcBorders>
          </w:tcPr>
          <w:p w14:paraId="1B667117" w14:textId="77777777" w:rsidR="00DE13F3" w:rsidRPr="00551B28" w:rsidRDefault="00DE13F3" w:rsidP="00A508D2">
            <w:pPr>
              <w:jc w:val="center"/>
              <w:rPr>
                <w:color w:val="FF0000"/>
                <w:sz w:val="20"/>
              </w:rPr>
            </w:pPr>
            <w:r w:rsidRPr="00551B28">
              <w:rPr>
                <w:color w:val="FF0000"/>
                <w:sz w:val="20"/>
              </w:rPr>
              <w:t>3776</w:t>
            </w:r>
          </w:p>
        </w:tc>
        <w:tc>
          <w:tcPr>
            <w:tcW w:w="1848" w:type="dxa"/>
            <w:tcBorders>
              <w:top w:val="double" w:sz="4" w:space="0" w:color="auto"/>
            </w:tcBorders>
          </w:tcPr>
          <w:p w14:paraId="440D2FAF" w14:textId="77777777" w:rsidR="00DE13F3" w:rsidRPr="00551B28" w:rsidRDefault="00DE13F3" w:rsidP="00A508D2">
            <w:pPr>
              <w:jc w:val="center"/>
              <w:rPr>
                <w:color w:val="FF0000"/>
                <w:sz w:val="20"/>
              </w:rPr>
            </w:pPr>
            <w:r w:rsidRPr="00551B28">
              <w:rPr>
                <w:color w:val="FF0000"/>
                <w:sz w:val="20"/>
              </w:rPr>
              <w:t>3776</w:t>
            </w:r>
          </w:p>
        </w:tc>
      </w:tr>
      <w:tr w:rsidR="00DE13F3" w:rsidRPr="00CD0C2C" w14:paraId="4FE78197" w14:textId="77777777" w:rsidTr="00F62B73">
        <w:trPr>
          <w:trHeight w:hRule="exact" w:val="325"/>
          <w:jc w:val="center"/>
        </w:trPr>
        <w:tc>
          <w:tcPr>
            <w:tcW w:w="2971" w:type="dxa"/>
            <w:shd w:val="clear" w:color="auto" w:fill="D9D9D9" w:themeFill="background1" w:themeFillShade="D9"/>
          </w:tcPr>
          <w:p w14:paraId="011657B5" w14:textId="4D192770" w:rsidR="00DE13F3" w:rsidRPr="00F62B73" w:rsidRDefault="006B49A8" w:rsidP="00A508D2">
            <w:pPr>
              <w:jc w:val="center"/>
              <w:rPr>
                <w:sz w:val="20"/>
              </w:rPr>
            </w:pPr>
            <m:oMathPara>
              <m:oMath>
                <m:sSub>
                  <m:sSubPr>
                    <m:ctrlPr>
                      <w:rPr>
                        <w:rFonts w:ascii="Cambria Math" w:eastAsia="MS Mincho" w:hAnsi="Cambria Math"/>
                        <w:i/>
                        <w:sz w:val="20"/>
                      </w:rPr>
                    </m:ctrlPr>
                  </m:sSubPr>
                  <m:e>
                    <m:r>
                      <w:rPr>
                        <w:rFonts w:ascii="Cambria Math" w:eastAsia="MS Mincho" w:hAnsi="Cambria Math"/>
                        <w:sz w:val="20"/>
                      </w:rPr>
                      <m:t>3832≤N</m:t>
                    </m:r>
                  </m:e>
                  <m:sub>
                    <m:r>
                      <w:rPr>
                        <w:rFonts w:ascii="Cambria Math" w:eastAsia="MS Mincho" w:hAnsi="Cambria Math"/>
                        <w:sz w:val="20"/>
                      </w:rPr>
                      <m:t>info</m:t>
                    </m:r>
                  </m:sub>
                </m:sSub>
                <m:r>
                  <w:rPr>
                    <w:rFonts w:ascii="Cambria Math" w:eastAsia="MS Mincho" w:hAnsi="Cambria Math"/>
                    <w:sz w:val="20"/>
                  </w:rPr>
                  <m:t>&lt;3896</m:t>
                </m:r>
              </m:oMath>
            </m:oMathPara>
          </w:p>
        </w:tc>
        <w:tc>
          <w:tcPr>
            <w:tcW w:w="1702" w:type="dxa"/>
          </w:tcPr>
          <w:p w14:paraId="512F793E" w14:textId="590ADBC3" w:rsidR="00DE13F3" w:rsidRPr="00551B28" w:rsidRDefault="00DE13F3" w:rsidP="00A508D2">
            <w:pPr>
              <w:jc w:val="center"/>
              <w:rPr>
                <w:color w:val="FF0000"/>
                <w:sz w:val="20"/>
              </w:rPr>
            </w:pPr>
            <w:r w:rsidRPr="00551B28">
              <w:rPr>
                <w:color w:val="FF0000"/>
                <w:sz w:val="20"/>
              </w:rPr>
              <w:t>3840</w:t>
            </w:r>
          </w:p>
        </w:tc>
        <w:tc>
          <w:tcPr>
            <w:tcW w:w="1848" w:type="dxa"/>
          </w:tcPr>
          <w:p w14:paraId="254B2C19" w14:textId="109DAD25" w:rsidR="00DE13F3" w:rsidRPr="00551B28" w:rsidRDefault="00DE13F3" w:rsidP="00A508D2">
            <w:pPr>
              <w:jc w:val="center"/>
              <w:rPr>
                <w:color w:val="FF0000"/>
                <w:sz w:val="20"/>
              </w:rPr>
            </w:pPr>
            <w:r w:rsidRPr="00551B28">
              <w:rPr>
                <w:color w:val="FF0000"/>
                <w:sz w:val="20"/>
              </w:rPr>
              <w:t>3848</w:t>
            </w:r>
          </w:p>
        </w:tc>
      </w:tr>
      <w:tr w:rsidR="00DE13F3" w:rsidRPr="00CD0C2C" w14:paraId="0EB9AA0B" w14:textId="77777777" w:rsidTr="00F62B73">
        <w:trPr>
          <w:trHeight w:hRule="exact" w:val="325"/>
          <w:jc w:val="center"/>
        </w:trPr>
        <w:tc>
          <w:tcPr>
            <w:tcW w:w="2971" w:type="dxa"/>
            <w:shd w:val="clear" w:color="auto" w:fill="D9D9D9" w:themeFill="background1" w:themeFillShade="D9"/>
          </w:tcPr>
          <w:p w14:paraId="7F6354C5" w14:textId="0C082E19" w:rsidR="00DE13F3" w:rsidRPr="00F62B73" w:rsidRDefault="006B49A8" w:rsidP="00A508D2">
            <w:pPr>
              <w:jc w:val="center"/>
              <w:rPr>
                <w:sz w:val="20"/>
              </w:rPr>
            </w:pPr>
            <m:oMathPara>
              <m:oMath>
                <m:sSub>
                  <m:sSubPr>
                    <m:ctrlPr>
                      <w:rPr>
                        <w:rFonts w:ascii="Cambria Math" w:eastAsia="MS Mincho" w:hAnsi="Cambria Math"/>
                        <w:i/>
                        <w:sz w:val="20"/>
                      </w:rPr>
                    </m:ctrlPr>
                  </m:sSubPr>
                  <m:e>
                    <m:r>
                      <w:rPr>
                        <w:rFonts w:ascii="Cambria Math" w:eastAsia="MS Mincho" w:hAnsi="Cambria Math"/>
                        <w:sz w:val="20"/>
                      </w:rPr>
                      <m:t>3896≤N</m:t>
                    </m:r>
                  </m:e>
                  <m:sub>
                    <m:r>
                      <w:rPr>
                        <w:rFonts w:ascii="Cambria Math" w:eastAsia="MS Mincho" w:hAnsi="Cambria Math"/>
                        <w:sz w:val="20"/>
                      </w:rPr>
                      <m:t>info</m:t>
                    </m:r>
                  </m:sub>
                </m:sSub>
                <m:r>
                  <w:rPr>
                    <w:rFonts w:ascii="Cambria Math" w:eastAsia="MS Mincho" w:hAnsi="Cambria Math"/>
                    <w:sz w:val="20"/>
                  </w:rPr>
                  <m:t>&lt;3960</m:t>
                </m:r>
              </m:oMath>
            </m:oMathPara>
          </w:p>
        </w:tc>
        <w:tc>
          <w:tcPr>
            <w:tcW w:w="1702" w:type="dxa"/>
          </w:tcPr>
          <w:p w14:paraId="20B7FE62" w14:textId="30DD3DC4" w:rsidR="00DE13F3" w:rsidRPr="00F62B73" w:rsidRDefault="00DE13F3" w:rsidP="00A508D2">
            <w:pPr>
              <w:jc w:val="center"/>
              <w:rPr>
                <w:sz w:val="20"/>
              </w:rPr>
            </w:pPr>
            <w:r w:rsidRPr="00F62B73">
              <w:rPr>
                <w:sz w:val="20"/>
              </w:rPr>
              <w:t>3904</w:t>
            </w:r>
          </w:p>
        </w:tc>
        <w:tc>
          <w:tcPr>
            <w:tcW w:w="1848" w:type="dxa"/>
          </w:tcPr>
          <w:p w14:paraId="4DA6AFF8" w14:textId="32974306" w:rsidR="00DE13F3" w:rsidRPr="00F62B73" w:rsidRDefault="00DE13F3" w:rsidP="00A508D2">
            <w:pPr>
              <w:jc w:val="center"/>
              <w:rPr>
                <w:sz w:val="20"/>
              </w:rPr>
            </w:pPr>
            <w:r w:rsidRPr="00F62B73">
              <w:rPr>
                <w:sz w:val="20"/>
              </w:rPr>
              <w:t>3912</w:t>
            </w:r>
          </w:p>
        </w:tc>
      </w:tr>
    </w:tbl>
    <w:p w14:paraId="70D43180" w14:textId="77777777" w:rsidR="00FA2579" w:rsidRDefault="00FA2579" w:rsidP="001E357E">
      <w:pPr>
        <w:rPr>
          <w:rFonts w:eastAsia="MS Mincho"/>
        </w:rPr>
      </w:pPr>
    </w:p>
    <w:p w14:paraId="177BFB55" w14:textId="72DF6E94" w:rsidR="009D12CB" w:rsidRDefault="009D12CB" w:rsidP="009D12CB">
      <w:pPr>
        <w:rPr>
          <w:rFonts w:eastAsia="MS Mincho"/>
        </w:rPr>
      </w:pPr>
      <w:r>
        <w:rPr>
          <w:rFonts w:eastAsia="MS Mincho"/>
        </w:rPr>
        <w:t>When comparing the TBS produced by the table and the TB</w:t>
      </w:r>
      <w:r w:rsidR="00574951">
        <w:rPr>
          <w:rFonts w:eastAsia="MS Mincho"/>
        </w:rPr>
        <w:t>S determined through</w:t>
      </w:r>
      <w:r>
        <w:rPr>
          <w:rFonts w:eastAsia="MS Mincho"/>
        </w:rPr>
        <w:t xml:space="preserve"> the formula</w:t>
      </w:r>
      <w:r w:rsidR="00F62B73">
        <w:rPr>
          <w:rFonts w:eastAsia="MS Mincho"/>
        </w:rPr>
        <w:t>,</w:t>
      </w:r>
      <w:r>
        <w:rPr>
          <w:rFonts w:eastAsia="MS Mincho"/>
        </w:rPr>
        <w:t xml:space="preserve"> we note that the formula produces the values 3776, 3840, and 3848. </w:t>
      </w:r>
      <w:r w:rsidR="00CA3A2D">
        <w:rPr>
          <w:rFonts w:eastAsia="MS Mincho"/>
        </w:rPr>
        <w:t>TBS=</w:t>
      </w:r>
      <w:r>
        <w:rPr>
          <w:rFonts w:eastAsia="MS Mincho"/>
        </w:rPr>
        <w:t>3776 overlaps with the range covered by the table</w:t>
      </w:r>
      <w:r w:rsidR="00CA3A2D">
        <w:rPr>
          <w:rFonts w:eastAsia="MS Mincho"/>
        </w:rPr>
        <w:t xml:space="preserve"> (</w:t>
      </w:r>
      <m:oMath>
        <m:r>
          <w:rPr>
            <w:rFonts w:ascii="Cambria Math" w:eastAsia="MS Mincho" w:hAnsi="Cambria Math"/>
          </w:rPr>
          <m:t>24≤TBS≤3824</m:t>
        </m:r>
      </m:oMath>
      <w:r w:rsidR="00CA3A2D">
        <w:rPr>
          <w:rFonts w:eastAsia="MS Mincho"/>
        </w:rPr>
        <w:t>)</w:t>
      </w:r>
      <w:r>
        <w:rPr>
          <w:rFonts w:eastAsia="MS Mincho"/>
        </w:rPr>
        <w:t xml:space="preserve">, and both 3840 and 3848 are close to 3824, the maximum TBS value from the </w:t>
      </w:r>
      <w:r w:rsidR="00D64817">
        <w:rPr>
          <w:rFonts w:eastAsia="MS Mincho"/>
        </w:rPr>
        <w:t xml:space="preserve">TBS look-up </w:t>
      </w:r>
      <w:r>
        <w:rPr>
          <w:rFonts w:eastAsia="MS Mincho"/>
        </w:rPr>
        <w:t>table</w:t>
      </w:r>
      <w:r w:rsidR="00D64817">
        <w:rPr>
          <w:rFonts w:eastAsia="MS Mincho"/>
        </w:rPr>
        <w:t xml:space="preserve"> (see Apendix)</w:t>
      </w:r>
      <w:r>
        <w:rPr>
          <w:rFonts w:eastAsia="MS Mincho"/>
        </w:rPr>
        <w:t>. This means that</w:t>
      </w:r>
      <w:r w:rsidR="00A710C9">
        <w:rPr>
          <w:rFonts w:eastAsia="MS Mincho"/>
        </w:rPr>
        <w:t xml:space="preserve"> the mapping from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info</m:t>
            </m:r>
          </m:sub>
        </m:sSub>
      </m:oMath>
      <w:r w:rsidR="00A710C9" w:rsidRPr="00E76E46">
        <w:rPr>
          <w:rFonts w:eastAsia="MS Mincho"/>
        </w:rPr>
        <w:t xml:space="preserve"> to TBS is sometimes decreasing, and the differen</w:t>
      </w:r>
      <w:r w:rsidR="00574951">
        <w:rPr>
          <w:rFonts w:eastAsia="MS Mincho"/>
        </w:rPr>
        <w:t>ce</w:t>
      </w:r>
      <w:r w:rsidR="00A710C9" w:rsidRPr="00E76E46">
        <w:rPr>
          <w:rFonts w:eastAsia="MS Mincho"/>
        </w:rPr>
        <w:t xml:space="preserve"> between </w:t>
      </w:r>
      <w:r w:rsidR="00A445B2">
        <w:rPr>
          <w:rFonts w:eastAsia="MS Mincho"/>
        </w:rPr>
        <w:t xml:space="preserve">TBS </w:t>
      </w:r>
      <w:r w:rsidR="00A710C9" w:rsidRPr="00E76E46">
        <w:rPr>
          <w:rFonts w:eastAsia="MS Mincho"/>
        </w:rPr>
        <w:t xml:space="preserve">adjacent </w:t>
      </w:r>
      <w:r w:rsidR="00A445B2">
        <w:rPr>
          <w:rFonts w:eastAsia="MS Mincho"/>
        </w:rPr>
        <w:t>to the threshold of 3824</w:t>
      </w:r>
      <w:r w:rsidR="00A710C9" w:rsidRPr="00E76E46">
        <w:rPr>
          <w:rFonts w:eastAsia="MS Mincho"/>
        </w:rPr>
        <w:t xml:space="preserve"> can be as small as 16 bits.</w:t>
      </w:r>
      <w:r w:rsidR="00CA3A2D">
        <w:rPr>
          <w:rFonts w:eastAsia="MS Mincho"/>
        </w:rPr>
        <w:t xml:space="preserve"> A small difference between adjacent TBS values may in turn cause problems when scheduling retransmissions, since the combination of resource allocation and MCS index must correspond to the same TBS as used for the initial transmission.</w:t>
      </w:r>
    </w:p>
    <w:p w14:paraId="0A659ADD" w14:textId="7BB8A2C1" w:rsidR="00A710C9" w:rsidRDefault="00551B28" w:rsidP="009D12CB">
      <w:pPr>
        <w:rPr>
          <w:rFonts w:eastAsia="MS Mincho"/>
        </w:rPr>
      </w:pPr>
      <w:r>
        <w:rPr>
          <w:rFonts w:eastAsia="MS Mincho"/>
        </w:rPr>
        <w:t>B</w:t>
      </w:r>
      <w:r w:rsidR="00A710C9">
        <w:rPr>
          <w:rFonts w:eastAsia="MS Mincho"/>
        </w:rPr>
        <w:t xml:space="preserve">oth of these issues can be fixed by a small adjustment of </w:t>
      </w:r>
      <w:r w:rsidR="00A710C9" w:rsidRPr="00CA21AB">
        <w:rPr>
          <w:rFonts w:ascii="Times New Roman" w:hAnsi="Times New Roman"/>
          <w:lang w:eastAsia="ko-KR"/>
        </w:rPr>
        <w:t>N</w:t>
      </w:r>
      <w:r w:rsidR="00A710C9" w:rsidRPr="00CA21AB">
        <w:rPr>
          <w:rFonts w:ascii="Times New Roman" w:hAnsi="Times New Roman"/>
          <w:vertAlign w:val="subscript"/>
          <w:lang w:eastAsia="ko-KR"/>
        </w:rPr>
        <w:t>info,threshold</w:t>
      </w:r>
      <w:r w:rsidR="00A710C9">
        <w:rPr>
          <w:rFonts w:eastAsia="MS Mincho"/>
        </w:rPr>
        <w:t xml:space="preserve"> to 3896 instead of 3824. In this case the smallest TBS produced by the formula becomes 3904, removing the overlap with the look-up table</w:t>
      </w:r>
      <w:r w:rsidR="00D50D8C">
        <w:rPr>
          <w:rFonts w:eastAsia="MS Mincho"/>
        </w:rPr>
        <w:t>. This change also increases</w:t>
      </w:r>
      <w:r w:rsidR="00A710C9">
        <w:rPr>
          <w:rFonts w:eastAsia="MS Mincho"/>
        </w:rPr>
        <w:t xml:space="preserve"> the spacing between adjacent TBS</w:t>
      </w:r>
      <w:r>
        <w:rPr>
          <w:rFonts w:eastAsia="MS Mincho"/>
        </w:rPr>
        <w:t>, 3824 – 3904,</w:t>
      </w:r>
      <w:r w:rsidR="00A710C9">
        <w:rPr>
          <w:rFonts w:eastAsia="MS Mincho"/>
        </w:rPr>
        <w:t xml:space="preserve"> to 80</w:t>
      </w:r>
      <w:r w:rsidR="00A445B2">
        <w:rPr>
          <w:rFonts w:eastAsia="MS Mincho"/>
        </w:rPr>
        <w:t xml:space="preserve"> bits</w:t>
      </w:r>
      <w:r w:rsidR="00A710C9">
        <w:rPr>
          <w:rFonts w:eastAsia="MS Mincho"/>
        </w:rPr>
        <w:t xml:space="preserve">, which is similar </w:t>
      </w:r>
      <w:r w:rsidR="00D50D8C">
        <w:rPr>
          <w:rFonts w:eastAsia="MS Mincho"/>
        </w:rPr>
        <w:t xml:space="preserve">to </w:t>
      </w:r>
      <w:r w:rsidR="00A710C9">
        <w:rPr>
          <w:rFonts w:eastAsia="MS Mincho"/>
        </w:rPr>
        <w:t>the spacing between the last two entries in the look-up table which is 72</w:t>
      </w:r>
      <w:r w:rsidR="00A445B2">
        <w:rPr>
          <w:rFonts w:eastAsia="MS Mincho"/>
        </w:rPr>
        <w:t xml:space="preserve"> bits</w:t>
      </w:r>
      <w:r w:rsidR="00A710C9">
        <w:rPr>
          <w:rFonts w:eastAsia="MS Mincho"/>
        </w:rPr>
        <w:t>.</w:t>
      </w:r>
      <w:r w:rsidR="00173A4B">
        <w:rPr>
          <w:rFonts w:eastAsia="MS Mincho"/>
        </w:rPr>
        <w:t xml:space="preserve"> </w:t>
      </w:r>
      <w:r w:rsidR="00173A4B" w:rsidRPr="00CA21AB">
        <w:rPr>
          <w:rFonts w:eastAsia="MS Mincho"/>
        </w:rPr>
        <w:t>The table-based TBS determin</w:t>
      </w:r>
      <w:r w:rsidR="00D64817">
        <w:rPr>
          <w:rFonts w:eastAsia="MS Mincho"/>
        </w:rPr>
        <w:t>ation is however currently only applied</w:t>
      </w:r>
      <w:r w:rsidR="00173A4B" w:rsidRPr="00CA21AB">
        <w:rPr>
          <w:rFonts w:eastAsia="MS Mincho"/>
        </w:rPr>
        <w:t xml:space="preserve"> for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info</m:t>
            </m:r>
          </m:sub>
        </m:sSub>
        <m:r>
          <w:rPr>
            <w:rFonts w:ascii="Cambria Math" w:eastAsia="MS Mincho" w:hAnsi="Cambria Math"/>
          </w:rPr>
          <m:t>≤3824</m:t>
        </m:r>
      </m:oMath>
      <w:r w:rsidR="00173A4B" w:rsidRPr="00CA21AB">
        <w:rPr>
          <w:rFonts w:eastAsia="MS Mincho"/>
        </w:rPr>
        <w:t xml:space="preserve">. </w:t>
      </w:r>
      <w:r w:rsidR="00D64817">
        <w:rPr>
          <w:rFonts w:eastAsia="MS Mincho"/>
        </w:rPr>
        <w:t>To fix the issues, w</w:t>
      </w:r>
      <w:r w:rsidR="00173A4B" w:rsidRPr="00CA21AB">
        <w:rPr>
          <w:rFonts w:eastAsia="MS Mincho"/>
        </w:rPr>
        <w:t xml:space="preserve">e propose that every value </w:t>
      </w:r>
      <m:oMath>
        <m:sSub>
          <m:sSubPr>
            <m:ctrlPr>
              <w:rPr>
                <w:rFonts w:ascii="Cambria Math" w:eastAsia="MS Mincho" w:hAnsi="Cambria Math"/>
                <w:i/>
              </w:rPr>
            </m:ctrlPr>
          </m:sSubPr>
          <m:e>
            <m:r>
              <w:rPr>
                <w:rFonts w:ascii="Cambria Math" w:eastAsia="MS Mincho" w:hAnsi="Cambria Math"/>
              </w:rPr>
              <m:t>3896&gt;N</m:t>
            </m:r>
          </m:e>
          <m:sub>
            <m:r>
              <w:rPr>
                <w:rFonts w:ascii="Cambria Math" w:eastAsia="MS Mincho" w:hAnsi="Cambria Math"/>
              </w:rPr>
              <m:t>info</m:t>
            </m:r>
          </m:sub>
        </m:sSub>
        <m:r>
          <w:rPr>
            <w:rFonts w:ascii="Cambria Math" w:eastAsia="MS Mincho" w:hAnsi="Cambria Math"/>
          </w:rPr>
          <m:t>&gt;3824</m:t>
        </m:r>
      </m:oMath>
      <w:r w:rsidR="00A445B2">
        <w:rPr>
          <w:rFonts w:eastAsia="MS Mincho"/>
        </w:rPr>
        <w:t xml:space="preserve"> is mapped to the</w:t>
      </w:r>
      <w:r w:rsidR="00173A4B" w:rsidRPr="00CA21AB">
        <w:rPr>
          <w:rFonts w:eastAsia="MS Mincho"/>
        </w:rPr>
        <w:t xml:space="preserve"> TBS of 3824</w:t>
      </w:r>
      <w:r>
        <w:rPr>
          <w:rFonts w:eastAsia="MS Mincho"/>
        </w:rPr>
        <w:t xml:space="preserve"> bits</w:t>
      </w:r>
      <w:r w:rsidR="00173A4B" w:rsidRPr="00CA21AB">
        <w:rPr>
          <w:rFonts w:eastAsia="MS Mincho"/>
        </w:rPr>
        <w:t>.</w:t>
      </w:r>
    </w:p>
    <w:p w14:paraId="44C6A449" w14:textId="25935B8B" w:rsidR="00122C1C" w:rsidRPr="00173A4B" w:rsidRDefault="00122C1C" w:rsidP="00122C1C">
      <w:pPr>
        <w:pStyle w:val="Proposal"/>
        <w:numPr>
          <w:ilvl w:val="0"/>
          <w:numId w:val="17"/>
        </w:numPr>
        <w:tabs>
          <w:tab w:val="clear" w:pos="1701"/>
          <w:tab w:val="clear" w:pos="8534"/>
        </w:tabs>
        <w:ind w:left="1701" w:hanging="1701"/>
        <w:rPr>
          <w:rFonts w:ascii="Arial" w:eastAsia="MS Mincho" w:hAnsi="Arial" w:cs="Arial"/>
        </w:rPr>
      </w:pPr>
      <w:r w:rsidRPr="00CA21AB">
        <w:rPr>
          <w:rFonts w:ascii="Arial" w:eastAsia="MS Mincho" w:hAnsi="Arial" w:cs="Arial"/>
        </w:rPr>
        <w:t xml:space="preserve">TBS values very close to each other are found for </w:t>
      </w:r>
      <m:oMath>
        <m:sSub>
          <m:sSubPr>
            <m:ctrlPr>
              <w:rPr>
                <w:rFonts w:ascii="Cambria Math" w:eastAsia="MS Mincho" w:hAnsi="Cambria Math"/>
                <w:i/>
              </w:rPr>
            </m:ctrlPr>
          </m:sSubPr>
          <m:e>
            <m:r>
              <m:rPr>
                <m:sty m:val="bi"/>
              </m:rPr>
              <w:rPr>
                <w:rFonts w:ascii="Cambria Math" w:eastAsia="MS Mincho" w:hAnsi="Cambria Math"/>
              </w:rPr>
              <m:t>N</m:t>
            </m:r>
          </m:e>
          <m:sub>
            <m:r>
              <m:rPr>
                <m:sty m:val="bi"/>
              </m:rPr>
              <w:rPr>
                <w:rFonts w:ascii="Cambria Math" w:eastAsia="MS Mincho" w:hAnsi="Cambria Math"/>
              </w:rPr>
              <m:t>info</m:t>
            </m:r>
          </m:sub>
        </m:sSub>
      </m:oMath>
      <w:r w:rsidRPr="00CA21AB">
        <w:rPr>
          <w:rFonts w:ascii="Arial" w:eastAsia="MS Mincho" w:hAnsi="Arial" w:cs="Arial"/>
        </w:rPr>
        <w:t xml:space="preserve"> in the region where switching between table-based and formula-based TBS determination occurs.</w:t>
      </w:r>
      <w:r w:rsidR="004D3047" w:rsidRPr="00CA21AB">
        <w:rPr>
          <w:rFonts w:ascii="Arial" w:eastAsia="MS Mincho" w:hAnsi="Arial" w:cs="Arial"/>
        </w:rPr>
        <w:t xml:space="preserve"> </w:t>
      </w:r>
    </w:p>
    <w:p w14:paraId="13996ABA" w14:textId="4893F7A5" w:rsidR="003D470B" w:rsidRPr="00CA21AB" w:rsidRDefault="00F0522F" w:rsidP="001E357E">
      <w:pPr>
        <w:pStyle w:val="Proposal"/>
        <w:numPr>
          <w:ilvl w:val="0"/>
          <w:numId w:val="17"/>
        </w:numPr>
        <w:tabs>
          <w:tab w:val="clear" w:pos="1701"/>
          <w:tab w:val="clear" w:pos="8534"/>
        </w:tabs>
        <w:ind w:left="1701" w:hanging="1701"/>
        <w:rPr>
          <w:rFonts w:ascii="Arial" w:eastAsia="MS Mincho" w:hAnsi="Arial" w:cs="Arial"/>
        </w:rPr>
      </w:pPr>
      <w:r w:rsidRPr="00CA21AB">
        <w:rPr>
          <w:rFonts w:ascii="Arial" w:eastAsia="MS Mincho" w:hAnsi="Arial" w:cs="Arial"/>
        </w:rPr>
        <w:t xml:space="preserve">With </w:t>
      </w:r>
      <w:r w:rsidR="00D50D8C">
        <w:rPr>
          <w:rFonts w:ascii="Arial" w:eastAsia="MS Mincho" w:hAnsi="Arial" w:cs="Arial"/>
        </w:rPr>
        <w:t xml:space="preserve">the current </w:t>
      </w:r>
      <w:r w:rsidR="00D50D8C" w:rsidRPr="00CA21AB">
        <w:rPr>
          <w:rFonts w:ascii="Times New Roman" w:hAnsi="Times New Roman"/>
          <w:lang w:eastAsia="ko-KR"/>
        </w:rPr>
        <w:t>N</w:t>
      </w:r>
      <w:r w:rsidR="00D50D8C" w:rsidRPr="00CA21AB">
        <w:rPr>
          <w:rFonts w:ascii="Times New Roman" w:hAnsi="Times New Roman"/>
          <w:vertAlign w:val="subscript"/>
          <w:lang w:eastAsia="ko-KR"/>
        </w:rPr>
        <w:t>info,threshold</w:t>
      </w:r>
      <w:r w:rsidR="00A445B2">
        <w:rPr>
          <w:rFonts w:ascii="Times New Roman" w:hAnsi="Times New Roman"/>
          <w:lang w:eastAsia="ko-KR"/>
        </w:rPr>
        <w:t>=3824 bits</w:t>
      </w:r>
      <w:r w:rsidRPr="00CA21AB">
        <w:rPr>
          <w:rFonts w:ascii="Arial" w:eastAsia="MS Mincho" w:hAnsi="Arial" w:cs="Arial"/>
        </w:rPr>
        <w:t xml:space="preserve">, TBS is not a non-decreasing function of </w:t>
      </w:r>
      <m:oMath>
        <m:sSub>
          <m:sSubPr>
            <m:ctrlPr>
              <w:rPr>
                <w:rFonts w:ascii="Cambria Math" w:eastAsia="MS Mincho" w:hAnsi="Cambria Math"/>
                <w:i/>
              </w:rPr>
            </m:ctrlPr>
          </m:sSubPr>
          <m:e>
            <m:r>
              <m:rPr>
                <m:sty m:val="bi"/>
              </m:rPr>
              <w:rPr>
                <w:rFonts w:ascii="Cambria Math" w:eastAsia="MS Mincho" w:hAnsi="Cambria Math"/>
              </w:rPr>
              <m:t>N</m:t>
            </m:r>
          </m:e>
          <m:sub>
            <m:r>
              <m:rPr>
                <m:sty m:val="bi"/>
              </m:rPr>
              <w:rPr>
                <w:rFonts w:ascii="Cambria Math" w:eastAsia="MS Mincho" w:hAnsi="Cambria Math"/>
              </w:rPr>
              <m:t>info</m:t>
            </m:r>
          </m:sub>
        </m:sSub>
      </m:oMath>
      <w:r w:rsidRPr="00CA21AB">
        <w:rPr>
          <w:rFonts w:ascii="Arial" w:eastAsia="MS Mincho" w:hAnsi="Arial" w:cs="Arial"/>
        </w:rPr>
        <w:t>.</w:t>
      </w:r>
    </w:p>
    <w:p w14:paraId="7FA00BC0" w14:textId="0810726F" w:rsidR="008E7346" w:rsidRPr="00CA21AB" w:rsidRDefault="008E7346" w:rsidP="001E357E">
      <w:pPr>
        <w:rPr>
          <w:rFonts w:eastAsia="MS Mincho"/>
        </w:rPr>
      </w:pPr>
    </w:p>
    <w:p w14:paraId="39EFCF11" w14:textId="5CBAF500" w:rsidR="008E7346" w:rsidRPr="00CA21AB" w:rsidRDefault="008E7346" w:rsidP="008E7346">
      <w:pPr>
        <w:pStyle w:val="Proposal"/>
        <w:numPr>
          <w:ilvl w:val="0"/>
          <w:numId w:val="16"/>
        </w:numPr>
        <w:tabs>
          <w:tab w:val="clear" w:pos="1304"/>
        </w:tabs>
        <w:ind w:left="1701" w:hanging="1701"/>
        <w:rPr>
          <w:rFonts w:ascii="Arial" w:hAnsi="Arial" w:cs="Arial"/>
        </w:rPr>
      </w:pPr>
      <w:r w:rsidRPr="00CA21AB">
        <w:rPr>
          <w:rFonts w:ascii="Arial" w:eastAsia="MS Mincho" w:hAnsi="Arial" w:cs="Arial"/>
        </w:rPr>
        <w:t xml:space="preserve">Increase the threshold </w:t>
      </w:r>
      <w:r w:rsidR="00A445B2" w:rsidRPr="00CA21AB">
        <w:rPr>
          <w:rFonts w:ascii="Arial" w:eastAsia="MS Mincho" w:hAnsi="Arial" w:cs="Arial"/>
        </w:rPr>
        <w:t>from 3824 to 389</w:t>
      </w:r>
      <w:r w:rsidR="00A445B2">
        <w:rPr>
          <w:rFonts w:ascii="Arial" w:eastAsia="MS Mincho" w:hAnsi="Arial" w:cs="Arial"/>
        </w:rPr>
        <w:t>6 bits</w:t>
      </w:r>
      <w:r w:rsidR="00A445B2" w:rsidRPr="00CA21AB">
        <w:rPr>
          <w:rFonts w:ascii="Arial" w:eastAsia="MS Mincho" w:hAnsi="Arial" w:cs="Arial"/>
        </w:rPr>
        <w:t xml:space="preserve"> </w:t>
      </w:r>
      <w:r w:rsidR="00576821" w:rsidRPr="00CA21AB">
        <w:rPr>
          <w:rFonts w:ascii="Arial" w:eastAsia="MS Mincho" w:hAnsi="Arial" w:cs="Arial"/>
        </w:rPr>
        <w:t xml:space="preserve">for switching </w:t>
      </w:r>
      <w:r w:rsidRPr="00CA21AB">
        <w:rPr>
          <w:rFonts w:ascii="Arial" w:eastAsia="MS Mincho" w:hAnsi="Arial" w:cs="Arial"/>
        </w:rPr>
        <w:t>between the table-based and formula-based TBS determination.</w:t>
      </w:r>
    </w:p>
    <w:p w14:paraId="3FE7A501" w14:textId="77777777" w:rsidR="008E7346" w:rsidRPr="00CA21AB" w:rsidRDefault="008E7346" w:rsidP="001E357E">
      <w:pPr>
        <w:rPr>
          <w:rFonts w:eastAsia="MS Mincho"/>
        </w:rPr>
      </w:pPr>
    </w:p>
    <w:p w14:paraId="34B1EB6F" w14:textId="77777777" w:rsidR="00F84446" w:rsidRDefault="00AB73B3" w:rsidP="00405AF1">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lastRenderedPageBreak/>
        <w:t>Text Proposal</w:t>
      </w:r>
    </w:p>
    <w:p w14:paraId="66AE6D46" w14:textId="4DE22C9C" w:rsidR="002C121D" w:rsidRDefault="00576821" w:rsidP="00576821">
      <w:r w:rsidRPr="00CA21AB">
        <w:t xml:space="preserve">To increase the threshold of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info</m:t>
            </m:r>
          </m:sub>
        </m:sSub>
      </m:oMath>
      <w:r w:rsidRPr="00CA21AB">
        <w:t xml:space="preserve"> where the formula-based TBS determination should be used, we have the following text proposal for steps 2), 3) and 4) in</w:t>
      </w:r>
      <w:r w:rsidR="00D96BD6">
        <w:t xml:space="preserve"> TS</w:t>
      </w:r>
      <w:r w:rsidRPr="00CA21AB">
        <w:t xml:space="preserve"> 38.214</w:t>
      </w:r>
      <w:r w:rsidR="00D96BD6">
        <w:t xml:space="preserve"> V15.0.0</w:t>
      </w:r>
      <w:r w:rsidRPr="00CA21AB">
        <w:t>, Section 5.1.3.</w:t>
      </w:r>
      <w:r w:rsidR="00760A84">
        <w:t>2</w:t>
      </w:r>
      <w:r w:rsidRPr="00CA21AB">
        <w:t>. The modified text is marked in red.</w:t>
      </w:r>
      <w:r w:rsidR="00EA339D">
        <w:t xml:space="preserve"> </w:t>
      </w:r>
    </w:p>
    <w:p w14:paraId="78D62E91" w14:textId="77777777" w:rsidR="00551B28" w:rsidRDefault="00551B28" w:rsidP="00576821"/>
    <w:p w14:paraId="1E89198E" w14:textId="77777777" w:rsidR="002C121D" w:rsidRPr="002814DF" w:rsidRDefault="002C121D" w:rsidP="002C121D">
      <w:pPr>
        <w:overflowPunct w:val="0"/>
        <w:autoSpaceDE w:val="0"/>
        <w:autoSpaceDN w:val="0"/>
        <w:adjustRightInd w:val="0"/>
        <w:spacing w:after="240"/>
        <w:jc w:val="both"/>
        <w:textAlignment w:val="baseline"/>
        <w:outlineLvl w:val="0"/>
        <w:rPr>
          <w:rFonts w:ascii="Arial" w:eastAsia="Times New Roman" w:hAnsi="Arial"/>
          <w:b/>
          <w:noProof/>
          <w:snapToGrid w:val="0"/>
          <w:color w:val="FF0000"/>
          <w:sz w:val="28"/>
          <w:lang w:val="en-GB"/>
        </w:rPr>
      </w:pPr>
      <w:r w:rsidRPr="002814DF">
        <w:rPr>
          <w:rFonts w:ascii="Arial" w:eastAsia="Times New Roman" w:hAnsi="Arial" w:hint="eastAsia"/>
          <w:b/>
          <w:noProof/>
          <w:snapToGrid w:val="0"/>
          <w:color w:val="FF0000"/>
          <w:sz w:val="28"/>
          <w:lang w:val="en-GB"/>
        </w:rPr>
        <w:t xml:space="preserve">&lt;Start of </w:t>
      </w:r>
      <w:r w:rsidRPr="002814DF">
        <w:rPr>
          <w:rFonts w:ascii="Arial" w:eastAsia="SimSun" w:hAnsi="Arial" w:hint="eastAsia"/>
          <w:b/>
          <w:noProof/>
          <w:snapToGrid w:val="0"/>
          <w:color w:val="FF0000"/>
          <w:sz w:val="28"/>
          <w:lang w:val="en-GB"/>
        </w:rPr>
        <w:t>Text</w:t>
      </w:r>
      <w:r w:rsidRPr="002814DF">
        <w:rPr>
          <w:rFonts w:ascii="Arial" w:eastAsia="SimSun" w:hAnsi="Arial"/>
          <w:b/>
          <w:noProof/>
          <w:snapToGrid w:val="0"/>
          <w:color w:val="FF0000"/>
          <w:sz w:val="28"/>
          <w:lang w:val="en-GB"/>
        </w:rPr>
        <w:t xml:space="preserve"> proposal for 38.21</w:t>
      </w:r>
      <w:r>
        <w:rPr>
          <w:rFonts w:ascii="Arial" w:eastAsia="SimSun" w:hAnsi="Arial"/>
          <w:b/>
          <w:noProof/>
          <w:snapToGrid w:val="0"/>
          <w:color w:val="FF0000"/>
          <w:sz w:val="28"/>
          <w:lang w:val="en-GB"/>
        </w:rPr>
        <w:t>4</w:t>
      </w:r>
      <w:r w:rsidRPr="002814DF">
        <w:rPr>
          <w:rFonts w:ascii="Arial" w:eastAsia="Times New Roman" w:hAnsi="Arial" w:hint="eastAsia"/>
          <w:b/>
          <w:noProof/>
          <w:snapToGrid w:val="0"/>
          <w:color w:val="FF0000"/>
          <w:sz w:val="28"/>
          <w:lang w:val="en-GB"/>
        </w:rPr>
        <w:t>&gt;</w:t>
      </w:r>
    </w:p>
    <w:p w14:paraId="0CA6293E" w14:textId="77777777" w:rsidR="002C121D" w:rsidRPr="000E2FD0" w:rsidRDefault="002C121D" w:rsidP="002C121D">
      <w:pPr>
        <w:rPr>
          <w:lang w:val="en-GB"/>
        </w:rPr>
      </w:pPr>
    </w:p>
    <w:p w14:paraId="5D88DC08" w14:textId="77777777" w:rsidR="002C121D" w:rsidRPr="002814DF" w:rsidRDefault="002C121D" w:rsidP="002C121D">
      <w:pPr>
        <w:keepNext/>
        <w:keepLines/>
        <w:spacing w:before="120" w:after="180"/>
        <w:ind w:left="1418" w:hanging="1418"/>
        <w:outlineLvl w:val="3"/>
        <w:rPr>
          <w:rFonts w:ascii="Arial" w:eastAsia="Times New Roman" w:hAnsi="Arial"/>
          <w:color w:val="000000"/>
          <w:sz w:val="24"/>
          <w:lang w:val="en-GB"/>
        </w:rPr>
      </w:pPr>
      <w:bookmarkStart w:id="2" w:name="_Toc501048167"/>
      <w:r w:rsidRPr="002814DF">
        <w:rPr>
          <w:rFonts w:ascii="Arial" w:eastAsia="Times New Roman" w:hAnsi="Arial"/>
          <w:color w:val="000000"/>
          <w:sz w:val="24"/>
          <w:lang w:val="en-GB"/>
        </w:rPr>
        <w:t>5.1.3.2</w:t>
      </w:r>
      <w:r w:rsidRPr="002814DF">
        <w:rPr>
          <w:rFonts w:ascii="Arial" w:eastAsia="Times New Roman" w:hAnsi="Arial"/>
          <w:color w:val="000000"/>
          <w:sz w:val="24"/>
          <w:lang w:val="en-GB"/>
        </w:rPr>
        <w:tab/>
        <w:t>Transport block size determination</w:t>
      </w:r>
      <w:bookmarkEnd w:id="2"/>
    </w:p>
    <w:p w14:paraId="666DF4B2" w14:textId="77777777" w:rsidR="002C121D" w:rsidRPr="000E2FD0" w:rsidRDefault="002C121D" w:rsidP="002C121D">
      <w:r w:rsidRPr="000E2FD0">
        <w:t>….</w:t>
      </w:r>
    </w:p>
    <w:p w14:paraId="28A1D386" w14:textId="25B332BE" w:rsidR="00576821" w:rsidRPr="00CA21AB" w:rsidRDefault="00576821" w:rsidP="00576821">
      <w:r w:rsidRPr="00CA21AB">
        <w:t xml:space="preserve"> </w:t>
      </w:r>
    </w:p>
    <w:p w14:paraId="633C791E" w14:textId="525CC1D9" w:rsidR="00CD485F" w:rsidRPr="00551B28" w:rsidRDefault="00CD485F" w:rsidP="00CD485F">
      <w:pPr>
        <w:pStyle w:val="B1"/>
        <w:rPr>
          <w:rFonts w:ascii="Times New Roman" w:hAnsi="Times New Roman" w:cs="Times New Roman"/>
          <w:sz w:val="20"/>
          <w:szCs w:val="20"/>
          <w:lang w:eastAsia="ko-KR"/>
        </w:rPr>
      </w:pPr>
      <w:r w:rsidRPr="00551B28">
        <w:rPr>
          <w:rFonts w:ascii="Times New Roman" w:hAnsi="Times New Roman" w:cs="Times New Roman"/>
          <w:sz w:val="20"/>
          <w:szCs w:val="20"/>
          <w:lang w:eastAsia="ko-KR"/>
        </w:rPr>
        <w:t>2)</w:t>
      </w:r>
      <w:r w:rsidRPr="00551B28">
        <w:rPr>
          <w:rFonts w:ascii="Times New Roman" w:hAnsi="Times New Roman" w:cs="Times New Roman"/>
          <w:sz w:val="20"/>
          <w:szCs w:val="20"/>
          <w:lang w:eastAsia="ko-KR"/>
        </w:rPr>
        <w:tab/>
        <w:t>Intermediate number of information bits (</w:t>
      </w:r>
      <w:r w:rsidRPr="00551B28">
        <w:rPr>
          <w:rFonts w:ascii="Times New Roman" w:hAnsi="Times New Roman" w:cs="Times New Roman"/>
          <w:i/>
          <w:sz w:val="20"/>
          <w:szCs w:val="20"/>
          <w:lang w:eastAsia="ko-KR"/>
        </w:rPr>
        <w:t>N</w:t>
      </w:r>
      <w:r w:rsidRPr="00551B28">
        <w:rPr>
          <w:rFonts w:ascii="Times New Roman" w:hAnsi="Times New Roman" w:cs="Times New Roman"/>
          <w:i/>
          <w:sz w:val="20"/>
          <w:szCs w:val="20"/>
          <w:vertAlign w:val="subscript"/>
          <w:lang w:eastAsia="ko-KR"/>
        </w:rPr>
        <w:t>info</w:t>
      </w:r>
      <w:r w:rsidRPr="00551B28">
        <w:rPr>
          <w:rFonts w:ascii="Times New Roman" w:hAnsi="Times New Roman" w:cs="Times New Roman"/>
          <w:sz w:val="20"/>
          <w:szCs w:val="20"/>
          <w:lang w:eastAsia="ko-KR"/>
        </w:rPr>
        <w:t xml:space="preserve">) is obtained by </w:t>
      </w:r>
      <w:r w:rsidRPr="00551B28">
        <w:rPr>
          <w:rFonts w:ascii="Times New Roman" w:hAnsi="Times New Roman" w:cs="Times New Roman"/>
          <w:position w:val="-10"/>
          <w:sz w:val="20"/>
          <w:szCs w:val="20"/>
          <w:lang w:eastAsia="ko-KR"/>
        </w:rPr>
        <w:object w:dxaOrig="2140" w:dyaOrig="300" w14:anchorId="0E1C88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4.95pt" o:ole="">
            <v:imagedata r:id="rId9" o:title=""/>
          </v:shape>
          <o:OLEObject Type="Embed" ProgID="Equation.3" ShapeID="_x0000_i1025" DrawAspect="Content" ObjectID="_1577306834" r:id="rId10"/>
        </w:object>
      </w:r>
    </w:p>
    <w:p w14:paraId="21FF7201" w14:textId="599E95E6" w:rsidR="00CD485F" w:rsidRPr="00551B28" w:rsidRDefault="00CD485F" w:rsidP="00CD485F">
      <w:pPr>
        <w:pStyle w:val="ListParagraph"/>
        <w:ind w:left="567"/>
        <w:rPr>
          <w:rFonts w:ascii="Times New Roman" w:hAnsi="Times New Roman" w:cs="Times New Roman"/>
          <w:color w:val="000000"/>
          <w:sz w:val="20"/>
          <w:szCs w:val="20"/>
          <w:lang w:eastAsia="ko-KR"/>
        </w:rPr>
      </w:pPr>
      <w:r w:rsidRPr="00551B28">
        <w:rPr>
          <w:rFonts w:ascii="Times New Roman" w:hAnsi="Times New Roman" w:cs="Times New Roman"/>
          <w:color w:val="000000"/>
          <w:sz w:val="20"/>
          <w:szCs w:val="20"/>
          <w:lang w:eastAsia="ko-KR"/>
        </w:rPr>
        <w:t xml:space="preserve">If </w:t>
      </w:r>
      <w:r w:rsidR="00576821" w:rsidRPr="00551B28">
        <w:rPr>
          <w:rFonts w:ascii="Times New Roman" w:hAnsi="Times New Roman" w:cs="Times New Roman"/>
          <w:strike/>
          <w:color w:val="FF0000"/>
          <w:position w:val="-12"/>
          <w:sz w:val="20"/>
          <w:szCs w:val="20"/>
          <w:lang w:eastAsia="ko-KR"/>
        </w:rPr>
        <w:object w:dxaOrig="720" w:dyaOrig="360" w14:anchorId="77BE7B56">
          <v:shape id="_x0000_i1026" type="#_x0000_t75" style="width:36pt;height:19pt" o:ole="">
            <v:imagedata r:id="rId11" o:title=""/>
          </v:shape>
          <o:OLEObject Type="Embed" ProgID="Equation.3" ShapeID="_x0000_i1026" DrawAspect="Content" ObjectID="_1577306835" r:id="rId12"/>
        </w:object>
      </w:r>
      <w:r w:rsidR="00576821" w:rsidRPr="00551B28">
        <w:rPr>
          <w:rFonts w:ascii="Times New Roman" w:hAnsi="Times New Roman" w:cs="Times New Roman"/>
          <w:strike/>
          <w:color w:val="FF0000"/>
          <w:sz w:val="20"/>
          <w:szCs w:val="20"/>
          <w:lang w:eastAsia="ko-KR"/>
        </w:rPr>
        <w:t xml:space="preserve"> 3824</w:t>
      </w:r>
      <w:r w:rsidR="00576821" w:rsidRPr="00551B28">
        <w:rPr>
          <w:rFonts w:ascii="Times New Roman" w:hAnsi="Times New Roman" w:cs="Times New Roman"/>
          <w:color w:val="FF0000"/>
          <w:sz w:val="20"/>
          <w:szCs w:val="20"/>
          <w:lang w:eastAsia="ko-KR"/>
        </w:rPr>
        <w:t xml:space="preserve"> </w:t>
      </w:r>
      <w:r w:rsidR="007156FF" w:rsidRPr="00551B28">
        <w:rPr>
          <w:rFonts w:ascii="Times New Roman" w:hAnsi="Times New Roman" w:cs="Times New Roman"/>
          <w:color w:val="000000"/>
          <w:position w:val="-12"/>
          <w:sz w:val="20"/>
          <w:szCs w:val="20"/>
          <w:lang w:eastAsia="ko-KR"/>
        </w:rPr>
        <w:object w:dxaOrig="740" w:dyaOrig="360" w14:anchorId="618E80C2">
          <v:shape id="_x0000_i1027" type="#_x0000_t75" style="width:36.7pt;height:19pt" o:ole="">
            <v:imagedata r:id="rId13" o:title=""/>
          </v:shape>
          <o:OLEObject Type="Embed" ProgID="Equation.3" ShapeID="_x0000_i1027" DrawAspect="Content" ObjectID="_1577306836" r:id="rId14"/>
        </w:object>
      </w:r>
      <w:r w:rsidR="007156FF" w:rsidRPr="00551B28">
        <w:rPr>
          <w:rFonts w:ascii="Times New Roman" w:hAnsi="Times New Roman" w:cs="Times New Roman"/>
          <w:color w:val="FF0000"/>
          <w:sz w:val="20"/>
          <w:szCs w:val="20"/>
          <w:lang w:eastAsia="ko-KR"/>
        </w:rPr>
        <w:t>3896</w:t>
      </w:r>
    </w:p>
    <w:p w14:paraId="5FC55EBD" w14:textId="77777777" w:rsidR="00CD485F" w:rsidRPr="00551B28" w:rsidRDefault="00CD485F" w:rsidP="00CD485F">
      <w:pPr>
        <w:pStyle w:val="ListParagraph"/>
        <w:ind w:left="851"/>
        <w:rPr>
          <w:rFonts w:ascii="Times New Roman" w:hAnsi="Times New Roman" w:cs="Times New Roman"/>
          <w:color w:val="000000"/>
          <w:sz w:val="20"/>
          <w:szCs w:val="20"/>
          <w:lang w:eastAsia="ko-KR"/>
        </w:rPr>
      </w:pPr>
      <w:r w:rsidRPr="00551B28">
        <w:rPr>
          <w:rFonts w:ascii="Times New Roman" w:hAnsi="Times New Roman" w:cs="Times New Roman"/>
          <w:color w:val="000000"/>
          <w:sz w:val="20"/>
          <w:szCs w:val="20"/>
          <w:lang w:eastAsia="ko-KR"/>
        </w:rPr>
        <w:t>Use step 3 as the next step of the TBS determination</w:t>
      </w:r>
    </w:p>
    <w:p w14:paraId="31D0525A" w14:textId="77777777" w:rsidR="00CD485F" w:rsidRPr="00551B28" w:rsidRDefault="00CD485F" w:rsidP="00CD485F">
      <w:pPr>
        <w:pStyle w:val="ListParagraph"/>
        <w:ind w:left="567"/>
        <w:rPr>
          <w:rFonts w:ascii="Times New Roman" w:hAnsi="Times New Roman" w:cs="Times New Roman"/>
          <w:color w:val="000000"/>
          <w:sz w:val="20"/>
          <w:szCs w:val="20"/>
          <w:lang w:eastAsia="ko-KR"/>
        </w:rPr>
      </w:pPr>
      <w:r w:rsidRPr="00551B28">
        <w:rPr>
          <w:rFonts w:ascii="Times New Roman" w:hAnsi="Times New Roman" w:cs="Times New Roman"/>
          <w:color w:val="000000"/>
          <w:sz w:val="20"/>
          <w:szCs w:val="20"/>
          <w:lang w:eastAsia="ko-KR"/>
        </w:rPr>
        <w:t>else</w:t>
      </w:r>
    </w:p>
    <w:p w14:paraId="1FF40A6F" w14:textId="77777777" w:rsidR="00CD485F" w:rsidRPr="00551B28" w:rsidRDefault="00CD485F" w:rsidP="00CD485F">
      <w:pPr>
        <w:pStyle w:val="ListParagraph"/>
        <w:ind w:left="851"/>
        <w:rPr>
          <w:rFonts w:ascii="Times New Roman" w:hAnsi="Times New Roman" w:cs="Times New Roman"/>
          <w:color w:val="000000"/>
          <w:sz w:val="20"/>
          <w:szCs w:val="20"/>
          <w:lang w:eastAsia="ko-KR"/>
        </w:rPr>
      </w:pPr>
      <w:r w:rsidRPr="00551B28">
        <w:rPr>
          <w:rFonts w:ascii="Times New Roman" w:hAnsi="Times New Roman" w:cs="Times New Roman"/>
          <w:color w:val="000000"/>
          <w:sz w:val="20"/>
          <w:szCs w:val="20"/>
          <w:lang w:eastAsia="ko-KR"/>
        </w:rPr>
        <w:t>Use step 4 as the next step of the TBS determination</w:t>
      </w:r>
    </w:p>
    <w:p w14:paraId="7040FF97" w14:textId="77777777" w:rsidR="00CD485F" w:rsidRPr="00551B28" w:rsidRDefault="00CD485F" w:rsidP="00CD485F">
      <w:pPr>
        <w:pStyle w:val="ListParagraph"/>
        <w:ind w:left="567"/>
        <w:rPr>
          <w:rFonts w:ascii="Times New Roman" w:hAnsi="Times New Roman" w:cs="Times New Roman"/>
          <w:color w:val="000000"/>
          <w:sz w:val="20"/>
          <w:szCs w:val="20"/>
          <w:lang w:eastAsia="ko-KR"/>
        </w:rPr>
      </w:pPr>
      <w:r w:rsidRPr="00551B28">
        <w:rPr>
          <w:rFonts w:ascii="Times New Roman" w:hAnsi="Times New Roman" w:cs="Times New Roman"/>
          <w:color w:val="000000"/>
          <w:sz w:val="20"/>
          <w:szCs w:val="20"/>
          <w:lang w:eastAsia="ko-KR"/>
        </w:rPr>
        <w:t>end</w:t>
      </w:r>
    </w:p>
    <w:p w14:paraId="089A37B3" w14:textId="77777777" w:rsidR="00CD485F" w:rsidRPr="00551B28" w:rsidRDefault="00CD485F" w:rsidP="00CD485F">
      <w:pPr>
        <w:pStyle w:val="ListParagraph"/>
        <w:ind w:left="851"/>
        <w:rPr>
          <w:rFonts w:ascii="Times New Roman" w:hAnsi="Times New Roman" w:cs="Times New Roman"/>
          <w:color w:val="000000"/>
          <w:sz w:val="20"/>
          <w:szCs w:val="20"/>
          <w:lang w:eastAsia="ko-KR"/>
        </w:rPr>
      </w:pPr>
    </w:p>
    <w:p w14:paraId="1F577A9D" w14:textId="01764A70" w:rsidR="00CD485F" w:rsidRPr="00551B28" w:rsidRDefault="00CD485F" w:rsidP="00CD485F">
      <w:pPr>
        <w:pStyle w:val="B1"/>
        <w:rPr>
          <w:rFonts w:ascii="Times New Roman" w:hAnsi="Times New Roman" w:cs="Times New Roman"/>
          <w:sz w:val="20"/>
          <w:szCs w:val="20"/>
        </w:rPr>
      </w:pPr>
      <w:r w:rsidRPr="00551B28">
        <w:rPr>
          <w:rFonts w:ascii="Times New Roman" w:hAnsi="Times New Roman" w:cs="Times New Roman"/>
          <w:sz w:val="20"/>
          <w:szCs w:val="20"/>
        </w:rPr>
        <w:t>3)</w:t>
      </w:r>
      <w:r w:rsidRPr="00551B28">
        <w:rPr>
          <w:rFonts w:ascii="Times New Roman" w:hAnsi="Times New Roman" w:cs="Times New Roman"/>
          <w:sz w:val="20"/>
          <w:szCs w:val="20"/>
        </w:rPr>
        <w:tab/>
        <w:t xml:space="preserve">When </w:t>
      </w:r>
      <w:r w:rsidR="007156FF" w:rsidRPr="00551B28">
        <w:rPr>
          <w:rFonts w:ascii="Times New Roman" w:hAnsi="Times New Roman" w:cs="Times New Roman"/>
          <w:strike/>
          <w:color w:val="FF0000"/>
          <w:position w:val="-12"/>
          <w:sz w:val="20"/>
          <w:szCs w:val="20"/>
          <w:lang w:eastAsia="ko-KR"/>
        </w:rPr>
        <w:object w:dxaOrig="720" w:dyaOrig="360" w14:anchorId="32EE8FAF">
          <v:shape id="_x0000_i1028" type="#_x0000_t75" style="width:36pt;height:19pt" o:ole="">
            <v:imagedata r:id="rId11" o:title=""/>
          </v:shape>
          <o:OLEObject Type="Embed" ProgID="Equation.3" ShapeID="_x0000_i1028" DrawAspect="Content" ObjectID="_1577306837" r:id="rId15"/>
        </w:object>
      </w:r>
      <w:r w:rsidR="007156FF" w:rsidRPr="00551B28">
        <w:rPr>
          <w:rFonts w:ascii="Times New Roman" w:hAnsi="Times New Roman" w:cs="Times New Roman"/>
          <w:strike/>
          <w:color w:val="FF0000"/>
          <w:sz w:val="20"/>
          <w:szCs w:val="20"/>
          <w:lang w:eastAsia="ko-KR"/>
        </w:rPr>
        <w:t xml:space="preserve"> 3824</w:t>
      </w:r>
      <w:r w:rsidR="007156FF" w:rsidRPr="00551B28">
        <w:rPr>
          <w:rFonts w:ascii="Times New Roman" w:hAnsi="Times New Roman" w:cs="Times New Roman"/>
          <w:color w:val="FF0000"/>
          <w:sz w:val="20"/>
          <w:szCs w:val="20"/>
          <w:lang w:eastAsia="ko-KR"/>
        </w:rPr>
        <w:t xml:space="preserve"> </w:t>
      </w:r>
      <w:r w:rsidR="007156FF" w:rsidRPr="00551B28">
        <w:rPr>
          <w:rFonts w:ascii="Times New Roman" w:hAnsi="Times New Roman" w:cs="Times New Roman"/>
          <w:color w:val="000000"/>
          <w:position w:val="-12"/>
          <w:sz w:val="20"/>
          <w:szCs w:val="20"/>
          <w:lang w:eastAsia="ko-KR"/>
        </w:rPr>
        <w:object w:dxaOrig="740" w:dyaOrig="360" w14:anchorId="050AF40F">
          <v:shape id="_x0000_i1029" type="#_x0000_t75" style="width:36.7pt;height:19pt" o:ole="">
            <v:imagedata r:id="rId16" o:title=""/>
          </v:shape>
          <o:OLEObject Type="Embed" ProgID="Equation.3" ShapeID="_x0000_i1029" DrawAspect="Content" ObjectID="_1577306838" r:id="rId17"/>
        </w:object>
      </w:r>
      <w:r w:rsidR="007156FF" w:rsidRPr="00551B28">
        <w:rPr>
          <w:rFonts w:ascii="Times New Roman" w:hAnsi="Times New Roman" w:cs="Times New Roman"/>
          <w:color w:val="FF0000"/>
          <w:sz w:val="20"/>
          <w:szCs w:val="20"/>
          <w:lang w:eastAsia="ko-KR"/>
        </w:rPr>
        <w:t>3896</w:t>
      </w:r>
      <w:r w:rsidRPr="00551B28">
        <w:rPr>
          <w:rFonts w:ascii="Times New Roman" w:hAnsi="Times New Roman" w:cs="Times New Roman"/>
          <w:sz w:val="20"/>
          <w:szCs w:val="20"/>
          <w:lang w:eastAsia="ko-KR"/>
        </w:rPr>
        <w:t>, TBS is determined as follows</w:t>
      </w:r>
    </w:p>
    <w:p w14:paraId="7A078F6E" w14:textId="77777777" w:rsidR="00CD485F" w:rsidRPr="00551B28" w:rsidRDefault="00CD485F" w:rsidP="00CD485F">
      <w:pPr>
        <w:pStyle w:val="B2"/>
        <w:rPr>
          <w:rFonts w:ascii="Times New Roman" w:hAnsi="Times New Roman" w:cs="Times New Roman"/>
          <w:sz w:val="20"/>
          <w:szCs w:val="20"/>
        </w:rPr>
      </w:pPr>
      <w:r w:rsidRPr="00551B28">
        <w:rPr>
          <w:rFonts w:ascii="Times New Roman" w:hAnsi="Times New Roman" w:cs="Times New Roman"/>
          <w:sz w:val="20"/>
          <w:szCs w:val="20"/>
        </w:rPr>
        <w:t>-</w:t>
      </w:r>
      <w:r w:rsidRPr="00551B28">
        <w:rPr>
          <w:rFonts w:ascii="Times New Roman" w:hAnsi="Times New Roman" w:cs="Times New Roman"/>
          <w:sz w:val="20"/>
          <w:szCs w:val="20"/>
        </w:rPr>
        <w:tab/>
        <w:t xml:space="preserve">quantized intermediate number of information bits </w:t>
      </w:r>
      <w:r w:rsidRPr="00551B28">
        <w:rPr>
          <w:rFonts w:ascii="Times New Roman" w:hAnsi="Times New Roman" w:cs="Times New Roman"/>
          <w:position w:val="-28"/>
          <w:sz w:val="20"/>
          <w:szCs w:val="20"/>
          <w:lang w:eastAsia="ko-KR"/>
        </w:rPr>
        <w:object w:dxaOrig="2580" w:dyaOrig="660" w14:anchorId="40EB80E3">
          <v:shape id="_x0000_i1030" type="#_x0000_t75" style="width:129.05pt;height:33.3pt" o:ole="">
            <v:imagedata r:id="rId18" o:title=""/>
          </v:shape>
          <o:OLEObject Type="Embed" ProgID="Equation.3" ShapeID="_x0000_i1030" DrawAspect="Content" ObjectID="_1577306839" r:id="rId19"/>
        </w:object>
      </w:r>
      <w:r w:rsidRPr="00551B28">
        <w:rPr>
          <w:rFonts w:ascii="Times New Roman" w:hAnsi="Times New Roman" w:cs="Times New Roman"/>
          <w:sz w:val="20"/>
          <w:szCs w:val="20"/>
          <w:lang w:eastAsia="ko-KR"/>
        </w:rPr>
        <w:t xml:space="preserve">, where </w:t>
      </w:r>
      <w:r w:rsidRPr="00551B28">
        <w:rPr>
          <w:rFonts w:ascii="Times New Roman" w:hAnsi="Times New Roman" w:cs="Times New Roman"/>
          <w:position w:val="-10"/>
          <w:sz w:val="20"/>
          <w:szCs w:val="20"/>
          <w:lang w:eastAsia="ko-KR"/>
        </w:rPr>
        <w:object w:dxaOrig="2380" w:dyaOrig="300" w14:anchorId="25BC69FF">
          <v:shape id="_x0000_i1031" type="#_x0000_t75" style="width:119.55pt;height:14.95pt" o:ole="">
            <v:imagedata r:id="rId20" o:title=""/>
          </v:shape>
          <o:OLEObject Type="Embed" ProgID="Equation.3" ShapeID="_x0000_i1031" DrawAspect="Content" ObjectID="_1577306840" r:id="rId21"/>
        </w:object>
      </w:r>
      <w:r w:rsidRPr="00551B28">
        <w:rPr>
          <w:rFonts w:ascii="Times New Roman" w:hAnsi="Times New Roman" w:cs="Times New Roman"/>
          <w:sz w:val="20"/>
          <w:szCs w:val="20"/>
          <w:lang w:eastAsia="ko-KR"/>
        </w:rPr>
        <w:t>.</w:t>
      </w:r>
    </w:p>
    <w:p w14:paraId="0F166A39" w14:textId="3983BAC9" w:rsidR="007863F2" w:rsidRPr="00551B28" w:rsidRDefault="00CD485F" w:rsidP="00CD485F">
      <w:pPr>
        <w:pStyle w:val="B2"/>
        <w:rPr>
          <w:rFonts w:ascii="Times New Roman" w:hAnsi="Times New Roman" w:cs="Times New Roman"/>
          <w:color w:val="FF0000"/>
          <w:sz w:val="20"/>
          <w:szCs w:val="20"/>
          <w:lang w:eastAsia="ko-KR"/>
        </w:rPr>
      </w:pPr>
      <w:r w:rsidRPr="00551B28">
        <w:rPr>
          <w:rFonts w:ascii="Times New Roman" w:hAnsi="Times New Roman" w:cs="Times New Roman"/>
          <w:sz w:val="20"/>
          <w:szCs w:val="20"/>
        </w:rPr>
        <w:t>-</w:t>
      </w:r>
      <w:r w:rsidRPr="00551B28">
        <w:rPr>
          <w:rFonts w:ascii="Times New Roman" w:hAnsi="Times New Roman" w:cs="Times New Roman"/>
          <w:sz w:val="20"/>
          <w:szCs w:val="20"/>
        </w:rPr>
        <w:tab/>
      </w:r>
      <w:r w:rsidR="002A1E31" w:rsidRPr="00551B28">
        <w:rPr>
          <w:rFonts w:ascii="Times New Roman" w:hAnsi="Times New Roman" w:cs="Times New Roman"/>
          <w:color w:val="FF0000"/>
          <w:sz w:val="20"/>
          <w:szCs w:val="20"/>
        </w:rPr>
        <w:t>if</w:t>
      </w:r>
      <w:r w:rsidR="007863F2" w:rsidRPr="00551B28">
        <w:rPr>
          <w:rFonts w:ascii="Times New Roman" w:hAnsi="Times New Roman" w:cs="Times New Roman"/>
          <w:color w:val="FF0000"/>
          <w:sz w:val="20"/>
          <w:szCs w:val="20"/>
        </w:rPr>
        <w:t xml:space="preserve"> </w:t>
      </w:r>
      <w:r w:rsidR="006B49A8" w:rsidRPr="00D64817">
        <w:rPr>
          <w:rFonts w:ascii="Times New Roman" w:hAnsi="Times New Roman" w:cs="Times New Roman"/>
          <w:position w:val="-12"/>
          <w:sz w:val="20"/>
          <w:szCs w:val="20"/>
          <w:lang w:eastAsia="ko-KR"/>
        </w:rPr>
        <w:object w:dxaOrig="740" w:dyaOrig="360" w14:anchorId="483B13D5">
          <v:shape id="_x0000_i1055" type="#_x0000_t75" style="width:36.7pt;height:18.35pt" o:ole="">
            <v:imagedata r:id="rId22" o:title=""/>
          </v:shape>
          <o:OLEObject Type="Embed" ProgID="Equation.3" ShapeID="_x0000_i1055" DrawAspect="Content" ObjectID="_1577306841" r:id="rId23"/>
        </w:object>
      </w:r>
      <w:r w:rsidR="007863F2" w:rsidRPr="00551B28">
        <w:rPr>
          <w:rFonts w:ascii="Times New Roman" w:hAnsi="Times New Roman" w:cs="Times New Roman"/>
          <w:color w:val="FF0000"/>
          <w:sz w:val="20"/>
          <w:szCs w:val="20"/>
          <w:lang w:eastAsia="ko-KR"/>
        </w:rPr>
        <w:t xml:space="preserve"> 3824</w:t>
      </w:r>
    </w:p>
    <w:p w14:paraId="69F5B88A" w14:textId="77777777" w:rsidR="00CD485F" w:rsidRPr="00551B28" w:rsidRDefault="00CD485F" w:rsidP="007863F2">
      <w:pPr>
        <w:pStyle w:val="B2"/>
        <w:ind w:firstLine="283"/>
        <w:rPr>
          <w:rFonts w:ascii="Times New Roman" w:hAnsi="Times New Roman" w:cs="Times New Roman"/>
          <w:sz w:val="20"/>
          <w:szCs w:val="20"/>
          <w:lang w:eastAsia="ko-KR"/>
        </w:rPr>
      </w:pPr>
      <w:r w:rsidRPr="00551B28">
        <w:rPr>
          <w:rFonts w:ascii="Times New Roman" w:hAnsi="Times New Roman" w:cs="Times New Roman"/>
          <w:sz w:val="20"/>
          <w:szCs w:val="20"/>
        </w:rPr>
        <w:t xml:space="preserve">use </w:t>
      </w:r>
      <w:r w:rsidRPr="00551B28">
        <w:rPr>
          <w:rFonts w:ascii="Times New Roman" w:hAnsi="Times New Roman" w:cs="Times New Roman"/>
          <w:sz w:val="20"/>
          <w:szCs w:val="20"/>
          <w:lang w:eastAsia="ko-KR"/>
        </w:rPr>
        <w:t xml:space="preserve">Table 5.1.3.2-2 find the closest TBS that is not less than </w:t>
      </w:r>
      <w:r w:rsidRPr="00551B28">
        <w:rPr>
          <w:rFonts w:ascii="Times New Roman" w:hAnsi="Times New Roman" w:cs="Times New Roman"/>
          <w:position w:val="-10"/>
          <w:sz w:val="20"/>
          <w:szCs w:val="20"/>
          <w:lang w:eastAsia="ko-KR"/>
        </w:rPr>
        <w:object w:dxaOrig="499" w:dyaOrig="340" w14:anchorId="2152E2C2">
          <v:shape id="_x0000_i1033" type="#_x0000_t75" style="width:24.45pt;height:17pt" o:ole="">
            <v:imagedata r:id="rId24" o:title=""/>
          </v:shape>
          <o:OLEObject Type="Embed" ProgID="Equation.3" ShapeID="_x0000_i1033" DrawAspect="Content" ObjectID="_1577306842" r:id="rId25"/>
        </w:object>
      </w:r>
      <w:r w:rsidRPr="00551B28">
        <w:rPr>
          <w:rFonts w:ascii="Times New Roman" w:hAnsi="Times New Roman" w:cs="Times New Roman"/>
          <w:sz w:val="20"/>
          <w:szCs w:val="20"/>
          <w:lang w:eastAsia="ko-KR"/>
        </w:rPr>
        <w:t>.</w:t>
      </w:r>
    </w:p>
    <w:p w14:paraId="12B569F1" w14:textId="77777777" w:rsidR="007863F2" w:rsidRPr="00551B28" w:rsidRDefault="007863F2" w:rsidP="007863F2">
      <w:pPr>
        <w:pStyle w:val="B2"/>
        <w:ind w:firstLine="0"/>
        <w:rPr>
          <w:rFonts w:ascii="Times New Roman" w:hAnsi="Times New Roman" w:cs="Times New Roman"/>
          <w:color w:val="FF0000"/>
          <w:sz w:val="20"/>
          <w:szCs w:val="20"/>
          <w:lang w:eastAsia="ko-KR"/>
        </w:rPr>
      </w:pPr>
      <w:r w:rsidRPr="00551B28">
        <w:rPr>
          <w:rFonts w:ascii="Times New Roman" w:hAnsi="Times New Roman" w:cs="Times New Roman"/>
          <w:color w:val="FF0000"/>
          <w:sz w:val="20"/>
          <w:szCs w:val="20"/>
          <w:lang w:eastAsia="ko-KR"/>
        </w:rPr>
        <w:t>else</w:t>
      </w:r>
    </w:p>
    <w:p w14:paraId="54ADF3ED" w14:textId="77777777" w:rsidR="007863F2" w:rsidRPr="00551B28" w:rsidRDefault="007863F2" w:rsidP="007863F2">
      <w:pPr>
        <w:pStyle w:val="B2"/>
        <w:ind w:firstLine="0"/>
        <w:rPr>
          <w:rFonts w:ascii="Times New Roman" w:hAnsi="Times New Roman" w:cs="Times New Roman"/>
          <w:color w:val="FF0000"/>
          <w:sz w:val="20"/>
          <w:szCs w:val="20"/>
          <w:lang w:eastAsia="ko-KR"/>
        </w:rPr>
      </w:pPr>
      <w:r w:rsidRPr="00551B28">
        <w:rPr>
          <w:rFonts w:ascii="Times New Roman" w:hAnsi="Times New Roman" w:cs="Times New Roman"/>
          <w:color w:val="FF0000"/>
          <w:sz w:val="20"/>
          <w:szCs w:val="20"/>
          <w:lang w:eastAsia="ko-KR"/>
        </w:rPr>
        <w:tab/>
        <w:t>TBS = 3824</w:t>
      </w:r>
    </w:p>
    <w:p w14:paraId="3073BFD6" w14:textId="77777777" w:rsidR="007863F2" w:rsidRPr="00551B28" w:rsidRDefault="007863F2" w:rsidP="007863F2">
      <w:pPr>
        <w:pStyle w:val="B2"/>
        <w:ind w:firstLine="0"/>
        <w:rPr>
          <w:rFonts w:ascii="Times New Roman" w:hAnsi="Times New Roman" w:cs="Times New Roman"/>
          <w:color w:val="FF0000"/>
          <w:sz w:val="20"/>
          <w:szCs w:val="20"/>
          <w:lang w:eastAsia="ko-KR"/>
        </w:rPr>
      </w:pPr>
      <w:r w:rsidRPr="00551B28">
        <w:rPr>
          <w:rFonts w:ascii="Times New Roman" w:hAnsi="Times New Roman" w:cs="Times New Roman"/>
          <w:color w:val="FF0000"/>
          <w:sz w:val="20"/>
          <w:szCs w:val="20"/>
          <w:lang w:eastAsia="ko-KR"/>
        </w:rPr>
        <w:t>end</w:t>
      </w:r>
    </w:p>
    <w:p w14:paraId="63934E6E" w14:textId="77777777" w:rsidR="00CD485F" w:rsidRPr="00551B28" w:rsidRDefault="00CD485F" w:rsidP="00CD485F">
      <w:pPr>
        <w:ind w:left="567" w:hanging="283"/>
        <w:jc w:val="center"/>
        <w:rPr>
          <w:rFonts w:ascii="Times New Roman" w:hAnsi="Times New Roman" w:cs="Times New Roman"/>
          <w:color w:val="000000"/>
          <w:sz w:val="20"/>
          <w:szCs w:val="20"/>
        </w:rPr>
      </w:pPr>
    </w:p>
    <w:p w14:paraId="2534BC10" w14:textId="7844E529" w:rsidR="00CD485F" w:rsidRPr="00551B28" w:rsidRDefault="00CD485F" w:rsidP="00CD485F">
      <w:pPr>
        <w:pStyle w:val="B1"/>
        <w:rPr>
          <w:rFonts w:ascii="Times New Roman" w:hAnsi="Times New Roman" w:cs="Times New Roman"/>
          <w:sz w:val="20"/>
          <w:szCs w:val="20"/>
        </w:rPr>
      </w:pPr>
      <w:r w:rsidRPr="00551B28">
        <w:rPr>
          <w:rFonts w:ascii="Times New Roman" w:hAnsi="Times New Roman" w:cs="Times New Roman"/>
          <w:sz w:val="20"/>
          <w:szCs w:val="20"/>
        </w:rPr>
        <w:t>4)</w:t>
      </w:r>
      <w:r w:rsidRPr="00551B28">
        <w:rPr>
          <w:rFonts w:ascii="Times New Roman" w:hAnsi="Times New Roman" w:cs="Times New Roman"/>
          <w:sz w:val="20"/>
          <w:szCs w:val="20"/>
        </w:rPr>
        <w:tab/>
        <w:t xml:space="preserve">When </w:t>
      </w:r>
      <w:r w:rsidR="007156FF" w:rsidRPr="00551B28">
        <w:rPr>
          <w:rFonts w:ascii="Times New Roman" w:hAnsi="Times New Roman" w:cs="Times New Roman"/>
          <w:strike/>
          <w:color w:val="FF0000"/>
          <w:position w:val="-12"/>
          <w:sz w:val="20"/>
          <w:szCs w:val="20"/>
          <w:lang w:eastAsia="ko-KR"/>
        </w:rPr>
        <w:object w:dxaOrig="740" w:dyaOrig="360" w14:anchorId="03D1EBF2">
          <v:shape id="_x0000_i1034" type="#_x0000_t75" style="width:36.7pt;height:19pt" o:ole="">
            <v:imagedata r:id="rId26" o:title=""/>
          </v:shape>
          <o:OLEObject Type="Embed" ProgID="Equation.3" ShapeID="_x0000_i1034" DrawAspect="Content" ObjectID="_1577306843" r:id="rId27"/>
        </w:object>
      </w:r>
      <w:r w:rsidR="007156FF" w:rsidRPr="00551B28">
        <w:rPr>
          <w:rFonts w:ascii="Times New Roman" w:hAnsi="Times New Roman" w:cs="Times New Roman"/>
          <w:strike/>
          <w:color w:val="FF0000"/>
          <w:sz w:val="20"/>
          <w:szCs w:val="20"/>
          <w:lang w:eastAsia="ko-KR"/>
        </w:rPr>
        <w:t xml:space="preserve"> 3824</w:t>
      </w:r>
      <w:r w:rsidR="007156FF" w:rsidRPr="00551B28">
        <w:rPr>
          <w:rFonts w:ascii="Times New Roman" w:hAnsi="Times New Roman" w:cs="Times New Roman"/>
          <w:color w:val="FF0000"/>
          <w:sz w:val="20"/>
          <w:szCs w:val="20"/>
          <w:lang w:eastAsia="ko-KR"/>
        </w:rPr>
        <w:t xml:space="preserve"> </w:t>
      </w:r>
      <w:r w:rsidR="007156FF" w:rsidRPr="00551B28">
        <w:rPr>
          <w:rFonts w:ascii="Times New Roman" w:hAnsi="Times New Roman" w:cs="Times New Roman"/>
          <w:color w:val="000000"/>
          <w:position w:val="-12"/>
          <w:sz w:val="20"/>
          <w:szCs w:val="20"/>
          <w:lang w:eastAsia="ko-KR"/>
        </w:rPr>
        <w:object w:dxaOrig="740" w:dyaOrig="360" w14:anchorId="2755509F">
          <v:shape id="_x0000_i1035" type="#_x0000_t75" style="width:36.7pt;height:19pt" o:ole="">
            <v:imagedata r:id="rId28" o:title=""/>
          </v:shape>
          <o:OLEObject Type="Embed" ProgID="Equation.3" ShapeID="_x0000_i1035" DrawAspect="Content" ObjectID="_1577306844" r:id="rId29"/>
        </w:object>
      </w:r>
      <w:r w:rsidR="007156FF" w:rsidRPr="00551B28">
        <w:rPr>
          <w:rFonts w:ascii="Times New Roman" w:hAnsi="Times New Roman" w:cs="Times New Roman"/>
          <w:color w:val="FF0000"/>
          <w:sz w:val="20"/>
          <w:szCs w:val="20"/>
          <w:lang w:eastAsia="ko-KR"/>
        </w:rPr>
        <w:t>3896</w:t>
      </w:r>
      <w:r w:rsidRPr="00551B28">
        <w:rPr>
          <w:rFonts w:ascii="Times New Roman" w:hAnsi="Times New Roman" w:cs="Times New Roman"/>
          <w:sz w:val="20"/>
          <w:szCs w:val="20"/>
          <w:lang w:eastAsia="ko-KR"/>
        </w:rPr>
        <w:t>, TBS is determined as follows.</w:t>
      </w:r>
    </w:p>
    <w:p w14:paraId="731F6D14" w14:textId="77777777" w:rsidR="00CD485F" w:rsidRPr="00551B28" w:rsidRDefault="00CD485F" w:rsidP="00CD485F">
      <w:pPr>
        <w:pStyle w:val="B2"/>
        <w:rPr>
          <w:rFonts w:ascii="Times New Roman" w:hAnsi="Times New Roman" w:cs="Times New Roman"/>
          <w:sz w:val="20"/>
          <w:szCs w:val="20"/>
          <w:lang w:eastAsia="ko-KR"/>
        </w:rPr>
      </w:pPr>
      <w:r w:rsidRPr="00551B28">
        <w:rPr>
          <w:rFonts w:ascii="Times New Roman" w:hAnsi="Times New Roman" w:cs="Times New Roman"/>
          <w:sz w:val="20"/>
          <w:szCs w:val="20"/>
        </w:rPr>
        <w:t>-</w:t>
      </w:r>
      <w:r w:rsidRPr="00551B28">
        <w:rPr>
          <w:rFonts w:ascii="Times New Roman" w:hAnsi="Times New Roman" w:cs="Times New Roman"/>
          <w:sz w:val="20"/>
          <w:szCs w:val="20"/>
        </w:rPr>
        <w:tab/>
        <w:t xml:space="preserve">quantized intermediate number of information bits </w:t>
      </w:r>
      <w:r w:rsidRPr="00551B28">
        <w:rPr>
          <w:rFonts w:ascii="Times New Roman" w:hAnsi="Times New Roman" w:cs="Times New Roman"/>
          <w:position w:val="-26"/>
          <w:sz w:val="20"/>
          <w:szCs w:val="20"/>
          <w:lang w:eastAsia="ko-KR"/>
        </w:rPr>
        <w:object w:dxaOrig="2740" w:dyaOrig="620" w14:anchorId="760B5BCE">
          <v:shape id="_x0000_i1036" type="#_x0000_t75" style="width:137.2pt;height:31.25pt" o:ole="">
            <v:imagedata r:id="rId30" o:title=""/>
          </v:shape>
          <o:OLEObject Type="Embed" ProgID="Equation.3" ShapeID="_x0000_i1036" DrawAspect="Content" ObjectID="_1577306845" r:id="rId31"/>
        </w:object>
      </w:r>
      <w:r w:rsidRPr="00551B28">
        <w:rPr>
          <w:rFonts w:ascii="Times New Roman" w:hAnsi="Times New Roman" w:cs="Times New Roman"/>
          <w:sz w:val="20"/>
          <w:szCs w:val="20"/>
          <w:lang w:eastAsia="ko-KR"/>
        </w:rPr>
        <w:t xml:space="preserve">, where </w:t>
      </w:r>
      <w:r w:rsidRPr="00551B28">
        <w:rPr>
          <w:rFonts w:ascii="Times New Roman" w:hAnsi="Times New Roman" w:cs="Times New Roman"/>
          <w:position w:val="-10"/>
          <w:sz w:val="20"/>
          <w:szCs w:val="20"/>
          <w:lang w:eastAsia="ko-KR"/>
        </w:rPr>
        <w:object w:dxaOrig="2140" w:dyaOrig="300" w14:anchorId="2CCDEBF1">
          <v:shape id="_x0000_i1037" type="#_x0000_t75" style="width:107.3pt;height:14.95pt" o:ole="">
            <v:imagedata r:id="rId32" o:title=""/>
          </v:shape>
          <o:OLEObject Type="Embed" ProgID="Equation.3" ShapeID="_x0000_i1037" DrawAspect="Content" ObjectID="_1577306846" r:id="rId33"/>
        </w:object>
      </w:r>
      <w:r w:rsidRPr="00551B28">
        <w:rPr>
          <w:rFonts w:ascii="Times New Roman" w:hAnsi="Times New Roman" w:cs="Times New Roman"/>
          <w:sz w:val="20"/>
          <w:szCs w:val="20"/>
          <w:lang w:eastAsia="ko-KR"/>
        </w:rPr>
        <w:t>and ties in the round function are broken towards the next largest integer.</w:t>
      </w:r>
    </w:p>
    <w:p w14:paraId="17A88C1C" w14:textId="77777777" w:rsidR="00CD485F" w:rsidRPr="00551B28" w:rsidRDefault="00CD485F" w:rsidP="00CD485F">
      <w:pPr>
        <w:pStyle w:val="B2"/>
        <w:rPr>
          <w:rFonts w:ascii="Times New Roman" w:hAnsi="Times New Roman" w:cs="Times New Roman"/>
          <w:sz w:val="20"/>
          <w:szCs w:val="20"/>
        </w:rPr>
      </w:pPr>
      <w:r w:rsidRPr="00551B28">
        <w:rPr>
          <w:rFonts w:ascii="Times New Roman" w:hAnsi="Times New Roman" w:cs="Times New Roman"/>
          <w:sz w:val="20"/>
          <w:szCs w:val="20"/>
        </w:rPr>
        <w:t>-</w:t>
      </w:r>
      <w:r w:rsidRPr="00551B28">
        <w:rPr>
          <w:rFonts w:ascii="Times New Roman" w:hAnsi="Times New Roman" w:cs="Times New Roman"/>
          <w:sz w:val="20"/>
          <w:szCs w:val="20"/>
        </w:rPr>
        <w:tab/>
        <w:t xml:space="preserve">if </w:t>
      </w:r>
      <w:r w:rsidRPr="00551B28">
        <w:rPr>
          <w:rFonts w:ascii="Times New Roman" w:hAnsi="Times New Roman" w:cs="Times New Roman"/>
          <w:position w:val="-6"/>
          <w:sz w:val="20"/>
          <w:szCs w:val="20"/>
        </w:rPr>
        <w:object w:dxaOrig="700" w:dyaOrig="240" w14:anchorId="72E14AFF">
          <v:shape id="_x0000_i1038" type="#_x0000_t75" style="width:35.3pt;height:12.25pt" o:ole="">
            <v:imagedata r:id="rId34" o:title=""/>
          </v:shape>
          <o:OLEObject Type="Embed" ProgID="Equation.3" ShapeID="_x0000_i1038" DrawAspect="Content" ObjectID="_1577306847" r:id="rId35"/>
        </w:object>
      </w:r>
    </w:p>
    <w:p w14:paraId="3813BAC1" w14:textId="77777777" w:rsidR="00CD485F" w:rsidRPr="00551B28" w:rsidRDefault="00CD485F" w:rsidP="00CD485F">
      <w:pPr>
        <w:ind w:left="1134"/>
        <w:rPr>
          <w:rFonts w:ascii="Times New Roman" w:hAnsi="Times New Roman" w:cs="Times New Roman"/>
          <w:color w:val="000000"/>
          <w:sz w:val="20"/>
          <w:szCs w:val="20"/>
        </w:rPr>
      </w:pPr>
      <w:r w:rsidRPr="00551B28">
        <w:rPr>
          <w:rFonts w:ascii="Times New Roman" w:hAnsi="Times New Roman" w:cs="Times New Roman"/>
          <w:color w:val="000000"/>
          <w:position w:val="-30"/>
          <w:sz w:val="20"/>
          <w:szCs w:val="20"/>
        </w:rPr>
        <w:object w:dxaOrig="2640" w:dyaOrig="700" w14:anchorId="48071FA8">
          <v:shape id="_x0000_i1039" type="#_x0000_t75" style="width:131.75pt;height:35.3pt" o:ole="">
            <v:imagedata r:id="rId36" o:title=""/>
          </v:shape>
          <o:OLEObject Type="Embed" ProgID="Equation.3" ShapeID="_x0000_i1039" DrawAspect="Content" ObjectID="_1577306848" r:id="rId37"/>
        </w:object>
      </w:r>
      <w:r w:rsidRPr="00551B28">
        <w:rPr>
          <w:rFonts w:ascii="Times New Roman" w:hAnsi="Times New Roman" w:cs="Times New Roman"/>
          <w:color w:val="000000"/>
          <w:sz w:val="20"/>
          <w:szCs w:val="20"/>
        </w:rPr>
        <w:t xml:space="preserve">, where </w:t>
      </w:r>
      <w:r w:rsidRPr="00551B28">
        <w:rPr>
          <w:rFonts w:ascii="Times New Roman" w:hAnsi="Times New Roman" w:cs="Times New Roman"/>
          <w:color w:val="000000"/>
          <w:position w:val="-30"/>
          <w:sz w:val="20"/>
          <w:szCs w:val="20"/>
        </w:rPr>
        <w:object w:dxaOrig="1480" w:dyaOrig="700" w14:anchorId="54565628">
          <v:shape id="_x0000_i1040" type="#_x0000_t75" style="width:74.05pt;height:35.3pt" o:ole="">
            <v:imagedata r:id="rId38" o:title=""/>
          </v:shape>
          <o:OLEObject Type="Embed" ProgID="Equation.3" ShapeID="_x0000_i1040" DrawAspect="Content" ObjectID="_1577306849" r:id="rId39"/>
        </w:object>
      </w:r>
    </w:p>
    <w:p w14:paraId="67F05ADF" w14:textId="77777777" w:rsidR="00CD485F" w:rsidRPr="00551B28" w:rsidRDefault="00CD485F" w:rsidP="00CD485F">
      <w:pPr>
        <w:ind w:left="851"/>
        <w:rPr>
          <w:rFonts w:ascii="Times New Roman" w:hAnsi="Times New Roman" w:cs="Times New Roman"/>
          <w:color w:val="000000"/>
          <w:sz w:val="20"/>
          <w:szCs w:val="20"/>
        </w:rPr>
      </w:pPr>
      <w:r w:rsidRPr="00551B28">
        <w:rPr>
          <w:rFonts w:ascii="Times New Roman" w:hAnsi="Times New Roman" w:cs="Times New Roman"/>
          <w:color w:val="000000"/>
          <w:sz w:val="20"/>
          <w:szCs w:val="20"/>
        </w:rPr>
        <w:t>else</w:t>
      </w:r>
    </w:p>
    <w:p w14:paraId="0ADB1846" w14:textId="77777777" w:rsidR="00CD485F" w:rsidRPr="00551B28" w:rsidRDefault="00CD485F" w:rsidP="00CD485F">
      <w:pPr>
        <w:ind w:left="1134"/>
        <w:rPr>
          <w:rFonts w:ascii="Times New Roman" w:hAnsi="Times New Roman" w:cs="Times New Roman"/>
          <w:color w:val="000000"/>
          <w:sz w:val="20"/>
          <w:szCs w:val="20"/>
        </w:rPr>
      </w:pPr>
      <w:r w:rsidRPr="00551B28">
        <w:rPr>
          <w:rFonts w:ascii="Times New Roman" w:hAnsi="Times New Roman" w:cs="Times New Roman"/>
          <w:color w:val="000000"/>
          <w:sz w:val="20"/>
          <w:szCs w:val="20"/>
        </w:rPr>
        <w:t xml:space="preserve">if </w:t>
      </w:r>
      <w:r w:rsidRPr="00551B28">
        <w:rPr>
          <w:rFonts w:ascii="Times New Roman" w:hAnsi="Times New Roman" w:cs="Times New Roman"/>
          <w:color w:val="000000"/>
          <w:position w:val="-10"/>
          <w:sz w:val="20"/>
          <w:szCs w:val="20"/>
        </w:rPr>
        <w:object w:dxaOrig="1140" w:dyaOrig="340" w14:anchorId="0F342C7A">
          <v:shape id="_x0000_i1041" type="#_x0000_t75" style="width:57.05pt;height:17pt" o:ole="">
            <v:imagedata r:id="rId40" o:title=""/>
          </v:shape>
          <o:OLEObject Type="Embed" ProgID="Equation.3" ShapeID="_x0000_i1041" DrawAspect="Content" ObjectID="_1577306850" r:id="rId41"/>
        </w:object>
      </w:r>
    </w:p>
    <w:p w14:paraId="123EE131" w14:textId="77777777" w:rsidR="00CD485F" w:rsidRPr="00551B28" w:rsidRDefault="00CD485F" w:rsidP="00CD485F">
      <w:pPr>
        <w:ind w:left="1418"/>
        <w:rPr>
          <w:rFonts w:ascii="Times New Roman" w:hAnsi="Times New Roman" w:cs="Times New Roman"/>
          <w:color w:val="000000"/>
          <w:sz w:val="20"/>
          <w:szCs w:val="20"/>
        </w:rPr>
      </w:pPr>
      <w:r w:rsidRPr="00551B28">
        <w:rPr>
          <w:rFonts w:ascii="Times New Roman" w:hAnsi="Times New Roman" w:cs="Times New Roman"/>
          <w:color w:val="000000"/>
          <w:position w:val="-30"/>
          <w:sz w:val="20"/>
          <w:szCs w:val="20"/>
        </w:rPr>
        <w:object w:dxaOrig="2640" w:dyaOrig="700" w14:anchorId="5F9B0608">
          <v:shape id="_x0000_i1042" type="#_x0000_t75" style="width:131.75pt;height:35.3pt" o:ole="">
            <v:imagedata r:id="rId36" o:title=""/>
          </v:shape>
          <o:OLEObject Type="Embed" ProgID="Equation.3" ShapeID="_x0000_i1042" DrawAspect="Content" ObjectID="_1577306851" r:id="rId42"/>
        </w:object>
      </w:r>
      <w:r w:rsidRPr="00551B28">
        <w:rPr>
          <w:rFonts w:ascii="Times New Roman" w:hAnsi="Times New Roman" w:cs="Times New Roman"/>
          <w:color w:val="000000"/>
          <w:sz w:val="20"/>
          <w:szCs w:val="20"/>
        </w:rPr>
        <w:t xml:space="preserve"> where </w:t>
      </w:r>
      <w:r w:rsidRPr="00551B28">
        <w:rPr>
          <w:rFonts w:ascii="Times New Roman" w:hAnsi="Times New Roman" w:cs="Times New Roman"/>
          <w:color w:val="000000"/>
          <w:position w:val="-30"/>
          <w:sz w:val="20"/>
          <w:szCs w:val="20"/>
        </w:rPr>
        <w:object w:dxaOrig="1480" w:dyaOrig="700" w14:anchorId="59434635">
          <v:shape id="_x0000_i1043" type="#_x0000_t75" style="width:74.05pt;height:35.3pt" o:ole="">
            <v:imagedata r:id="rId43" o:title=""/>
          </v:shape>
          <o:OLEObject Type="Embed" ProgID="Equation.3" ShapeID="_x0000_i1043" DrawAspect="Content" ObjectID="_1577306852" r:id="rId44"/>
        </w:object>
      </w:r>
    </w:p>
    <w:p w14:paraId="1151CB47" w14:textId="77777777" w:rsidR="00CD485F" w:rsidRPr="00551B28" w:rsidRDefault="00CD485F" w:rsidP="00CD485F">
      <w:pPr>
        <w:ind w:left="1134"/>
        <w:rPr>
          <w:rFonts w:ascii="Times New Roman" w:hAnsi="Times New Roman" w:cs="Times New Roman"/>
          <w:color w:val="000000"/>
          <w:sz w:val="20"/>
          <w:szCs w:val="20"/>
        </w:rPr>
      </w:pPr>
      <w:r w:rsidRPr="00551B28">
        <w:rPr>
          <w:rFonts w:ascii="Times New Roman" w:hAnsi="Times New Roman" w:cs="Times New Roman"/>
          <w:color w:val="000000"/>
          <w:sz w:val="20"/>
          <w:szCs w:val="20"/>
        </w:rPr>
        <w:t>else</w:t>
      </w:r>
    </w:p>
    <w:p w14:paraId="09F0184C" w14:textId="77777777" w:rsidR="00CD485F" w:rsidRPr="00551B28" w:rsidRDefault="00CD485F" w:rsidP="00CD485F">
      <w:pPr>
        <w:ind w:left="1418"/>
        <w:rPr>
          <w:rFonts w:ascii="Times New Roman" w:hAnsi="Times New Roman" w:cs="Times New Roman"/>
          <w:color w:val="000000"/>
          <w:sz w:val="20"/>
          <w:szCs w:val="20"/>
        </w:rPr>
      </w:pPr>
      <w:r w:rsidRPr="00551B28">
        <w:rPr>
          <w:rFonts w:ascii="Times New Roman" w:hAnsi="Times New Roman" w:cs="Times New Roman"/>
          <w:color w:val="000000"/>
          <w:position w:val="-30"/>
          <w:sz w:val="20"/>
          <w:szCs w:val="20"/>
        </w:rPr>
        <w:object w:dxaOrig="2320" w:dyaOrig="700" w14:anchorId="04E94F47">
          <v:shape id="_x0000_i1044" type="#_x0000_t75" style="width:116.15pt;height:35.3pt" o:ole="">
            <v:imagedata r:id="rId45" o:title=""/>
          </v:shape>
          <o:OLEObject Type="Embed" ProgID="Equation.3" ShapeID="_x0000_i1044" DrawAspect="Content" ObjectID="_1577306853" r:id="rId46"/>
        </w:object>
      </w:r>
    </w:p>
    <w:p w14:paraId="5AE0C33F" w14:textId="77777777" w:rsidR="00CD485F" w:rsidRPr="00551B28" w:rsidRDefault="00CD485F" w:rsidP="00CD485F">
      <w:pPr>
        <w:ind w:left="1134"/>
        <w:rPr>
          <w:rFonts w:ascii="Times New Roman" w:hAnsi="Times New Roman" w:cs="Times New Roman"/>
          <w:color w:val="000000"/>
          <w:sz w:val="20"/>
          <w:szCs w:val="20"/>
        </w:rPr>
      </w:pPr>
      <w:r w:rsidRPr="00551B28">
        <w:rPr>
          <w:rFonts w:ascii="Times New Roman" w:hAnsi="Times New Roman" w:cs="Times New Roman"/>
          <w:color w:val="000000"/>
          <w:sz w:val="20"/>
          <w:szCs w:val="20"/>
        </w:rPr>
        <w:t>end</w:t>
      </w:r>
    </w:p>
    <w:p w14:paraId="7BAF2518" w14:textId="77777777" w:rsidR="00CD485F" w:rsidRPr="00551B28" w:rsidRDefault="00CD485F" w:rsidP="00CD485F">
      <w:pPr>
        <w:ind w:left="851"/>
        <w:rPr>
          <w:rFonts w:ascii="Times New Roman" w:hAnsi="Times New Roman" w:cs="Times New Roman"/>
          <w:color w:val="000000"/>
          <w:sz w:val="20"/>
          <w:szCs w:val="20"/>
        </w:rPr>
      </w:pPr>
      <w:r w:rsidRPr="00551B28">
        <w:rPr>
          <w:rFonts w:ascii="Times New Roman" w:hAnsi="Times New Roman" w:cs="Times New Roman"/>
          <w:color w:val="000000"/>
          <w:sz w:val="20"/>
          <w:szCs w:val="20"/>
        </w:rPr>
        <w:t>end</w:t>
      </w:r>
    </w:p>
    <w:p w14:paraId="472BB2E9" w14:textId="77777777" w:rsidR="002C121D" w:rsidRPr="002814DF" w:rsidRDefault="002C121D" w:rsidP="002C121D">
      <w:pPr>
        <w:overflowPunct w:val="0"/>
        <w:autoSpaceDE w:val="0"/>
        <w:autoSpaceDN w:val="0"/>
        <w:adjustRightInd w:val="0"/>
        <w:spacing w:after="240"/>
        <w:jc w:val="both"/>
        <w:textAlignment w:val="baseline"/>
        <w:outlineLvl w:val="0"/>
        <w:rPr>
          <w:rFonts w:ascii="Arial" w:eastAsia="Times New Roman" w:hAnsi="Arial"/>
          <w:b/>
          <w:noProof/>
          <w:snapToGrid w:val="0"/>
          <w:color w:val="FF0000"/>
          <w:sz w:val="28"/>
          <w:lang w:val="en-GB"/>
        </w:rPr>
      </w:pPr>
      <w:r w:rsidRPr="002814DF">
        <w:rPr>
          <w:rFonts w:ascii="Arial" w:eastAsia="Times New Roman" w:hAnsi="Arial" w:hint="eastAsia"/>
          <w:b/>
          <w:noProof/>
          <w:snapToGrid w:val="0"/>
          <w:color w:val="FF0000"/>
          <w:sz w:val="28"/>
          <w:lang w:val="en-GB"/>
        </w:rPr>
        <w:t>&lt;</w:t>
      </w:r>
      <w:r w:rsidRPr="002814DF">
        <w:rPr>
          <w:rFonts w:ascii="Arial" w:eastAsia="Times New Roman" w:hAnsi="Arial"/>
          <w:b/>
          <w:noProof/>
          <w:snapToGrid w:val="0"/>
          <w:color w:val="FF0000"/>
          <w:sz w:val="28"/>
          <w:lang w:val="en-GB"/>
        </w:rPr>
        <w:t>End</w:t>
      </w:r>
      <w:r w:rsidRPr="002814DF">
        <w:rPr>
          <w:rFonts w:ascii="Arial" w:eastAsia="Times New Roman" w:hAnsi="Arial" w:hint="eastAsia"/>
          <w:b/>
          <w:noProof/>
          <w:snapToGrid w:val="0"/>
          <w:color w:val="FF0000"/>
          <w:sz w:val="28"/>
          <w:lang w:val="en-GB"/>
        </w:rPr>
        <w:t xml:space="preserve"> of </w:t>
      </w:r>
      <w:r w:rsidRPr="002814DF">
        <w:rPr>
          <w:rFonts w:ascii="Arial" w:eastAsia="SimSun" w:hAnsi="Arial" w:hint="eastAsia"/>
          <w:b/>
          <w:noProof/>
          <w:snapToGrid w:val="0"/>
          <w:color w:val="FF0000"/>
          <w:sz w:val="28"/>
          <w:lang w:val="en-GB"/>
        </w:rPr>
        <w:t>Text proposal</w:t>
      </w:r>
      <w:r w:rsidRPr="002814DF">
        <w:rPr>
          <w:rFonts w:ascii="Arial" w:eastAsia="SimSun" w:hAnsi="Arial"/>
          <w:b/>
          <w:noProof/>
          <w:snapToGrid w:val="0"/>
          <w:color w:val="FF0000"/>
          <w:sz w:val="28"/>
          <w:lang w:val="en-GB"/>
        </w:rPr>
        <w:t xml:space="preserve"> </w:t>
      </w:r>
      <w:r>
        <w:rPr>
          <w:rFonts w:ascii="Arial" w:eastAsia="SimSun" w:hAnsi="Arial"/>
          <w:b/>
          <w:noProof/>
          <w:snapToGrid w:val="0"/>
          <w:color w:val="FF0000"/>
          <w:sz w:val="28"/>
          <w:lang w:val="en-GB"/>
        </w:rPr>
        <w:t>for 38.214</w:t>
      </w:r>
      <w:r w:rsidRPr="002814DF">
        <w:rPr>
          <w:rFonts w:ascii="Arial" w:eastAsia="Times New Roman" w:hAnsi="Arial" w:hint="eastAsia"/>
          <w:b/>
          <w:noProof/>
          <w:snapToGrid w:val="0"/>
          <w:color w:val="FF0000"/>
          <w:sz w:val="28"/>
          <w:lang w:val="en-GB"/>
        </w:rPr>
        <w:t>&gt;</w:t>
      </w:r>
    </w:p>
    <w:p w14:paraId="32CADD21" w14:textId="30CD327D" w:rsidR="00A0569F" w:rsidRPr="001C6E62" w:rsidRDefault="00D05CAB" w:rsidP="00A0569F">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t>TBS determination for PDSCH associated with P-RNTI, SI-RNTI and RA-RNTI</w:t>
      </w:r>
    </w:p>
    <w:p w14:paraId="4D239354" w14:textId="18F01937" w:rsidR="003425BE" w:rsidRDefault="00542406" w:rsidP="004C1E3D">
      <w:pPr>
        <w:rPr>
          <w:rFonts w:eastAsia="MS Mincho"/>
        </w:rPr>
      </w:pPr>
      <w:r>
        <w:rPr>
          <w:rFonts w:eastAsia="MS Mincho"/>
        </w:rPr>
        <w:t>Currently, Section 5.1.3.2 of TS 38.214 v15.0.0</w:t>
      </w:r>
      <w:r w:rsidR="002B4821">
        <w:rPr>
          <w:rFonts w:eastAsia="MS Mincho"/>
        </w:rPr>
        <w:t xml:space="preserve"> only specifies</w:t>
      </w:r>
      <w:r>
        <w:rPr>
          <w:rFonts w:eastAsia="MS Mincho"/>
        </w:rPr>
        <w:t xml:space="preserve"> how to determine TBS for </w:t>
      </w:r>
      <w:r>
        <w:rPr>
          <w:color w:val="000000"/>
        </w:rPr>
        <w:t xml:space="preserve">the PDSCH assigned by a PDCCH with DCI format 1_0/1_1 with CRC scrambled by C-RNTI. </w:t>
      </w:r>
      <w:r w:rsidR="004E1FC7">
        <w:rPr>
          <w:color w:val="000000"/>
        </w:rPr>
        <w:t>However, t</w:t>
      </w:r>
      <w:r w:rsidR="004E1FC7">
        <w:rPr>
          <w:rFonts w:eastAsia="MS Mincho"/>
        </w:rPr>
        <w:t xml:space="preserve">he DCI used for SI is scrambled by the SI-RNTI, the DCI used for RAR is scrambled by RA-RNTI and the DCI used for paging is scrambled by P-RNTI. The TBS determination procedure described in Section 5.1.3.2 is therefore not applicable to </w:t>
      </w:r>
      <w:r w:rsidR="004C23A0">
        <w:rPr>
          <w:rFonts w:eastAsia="MS Mincho"/>
        </w:rPr>
        <w:t xml:space="preserve">PDSCH of </w:t>
      </w:r>
      <w:r w:rsidR="004E1FC7">
        <w:rPr>
          <w:rFonts w:eastAsia="MS Mincho"/>
        </w:rPr>
        <w:t>SI, paging or RAR transmissions.</w:t>
      </w:r>
      <w:r w:rsidR="00EB4E76">
        <w:rPr>
          <w:rFonts w:eastAsia="MS Mincho"/>
        </w:rPr>
        <w:t xml:space="preserve"> </w:t>
      </w:r>
    </w:p>
    <w:p w14:paraId="4929A4E6" w14:textId="77625F92" w:rsidR="004E1FC7" w:rsidRPr="00F62B73" w:rsidRDefault="00EB4E76" w:rsidP="004C1E3D">
      <w:pPr>
        <w:rPr>
          <w:rFonts w:eastAsia="MS Mincho"/>
        </w:rPr>
      </w:pPr>
      <w:r>
        <w:rPr>
          <w:rFonts w:eastAsia="MS Mincho"/>
        </w:rPr>
        <w:t xml:space="preserve">The same issue exists for the section </w:t>
      </w:r>
      <w:r w:rsidR="003425BE">
        <w:rPr>
          <w:rFonts w:eastAsia="MS Mincho"/>
        </w:rPr>
        <w:t xml:space="preserve">5.1.3.1 </w:t>
      </w:r>
      <w:r>
        <w:rPr>
          <w:rFonts w:eastAsia="MS Mincho"/>
        </w:rPr>
        <w:t xml:space="preserve">on </w:t>
      </w:r>
      <w:r w:rsidR="00A445B2">
        <w:rPr>
          <w:rFonts w:eastAsia="MS Mincho"/>
        </w:rPr>
        <w:t>m</w:t>
      </w:r>
      <w:r w:rsidRPr="00EB4E76">
        <w:rPr>
          <w:rFonts w:eastAsia="MS Mincho"/>
        </w:rPr>
        <w:t xml:space="preserve">odulation order and target code rate </w:t>
      </w:r>
      <w:r w:rsidR="006A6DAD">
        <w:rPr>
          <w:rFonts w:eastAsia="MS Mincho"/>
        </w:rPr>
        <w:t xml:space="preserve">(i.e., MCS) </w:t>
      </w:r>
      <w:r w:rsidRPr="00EB4E76">
        <w:rPr>
          <w:rFonts w:eastAsia="MS Mincho"/>
        </w:rPr>
        <w:t>determination</w:t>
      </w:r>
      <w:r>
        <w:rPr>
          <w:rFonts w:eastAsia="MS Mincho"/>
        </w:rPr>
        <w:t>.</w:t>
      </w:r>
    </w:p>
    <w:p w14:paraId="66714D26" w14:textId="4E574A90" w:rsidR="002363C4" w:rsidRPr="00D05CAB" w:rsidRDefault="00542406" w:rsidP="004C1E3D">
      <w:pPr>
        <w:rPr>
          <w:rFonts w:eastAsia="MS Mincho"/>
        </w:rPr>
      </w:pPr>
      <w:r>
        <w:rPr>
          <w:rFonts w:eastAsia="MS Mincho"/>
        </w:rPr>
        <w:t>In [</w:t>
      </w:r>
      <w:r w:rsidR="007703DA">
        <w:rPr>
          <w:rFonts w:eastAsia="MS Mincho"/>
        </w:rPr>
        <w:t>3</w:t>
      </w:r>
      <w:r>
        <w:rPr>
          <w:rFonts w:eastAsia="MS Mincho"/>
        </w:rPr>
        <w:t>] we propose that DCI format 1_0 is used for SI, paging and RAR</w:t>
      </w:r>
      <w:r w:rsidR="002B4821">
        <w:rPr>
          <w:rFonts w:eastAsia="MS Mincho"/>
        </w:rPr>
        <w:t xml:space="preserve">, </w:t>
      </w:r>
      <w:r w:rsidR="006A6DAD">
        <w:rPr>
          <w:rFonts w:eastAsia="MS Mincho"/>
        </w:rPr>
        <w:t xml:space="preserve">with certain DCI fields set to reserved, </w:t>
      </w:r>
      <w:r w:rsidR="002B4821">
        <w:rPr>
          <w:rFonts w:eastAsia="MS Mincho"/>
        </w:rPr>
        <w:t>thereby avoiding the introduction of</w:t>
      </w:r>
      <w:r w:rsidRPr="00542406">
        <w:rPr>
          <w:rFonts w:eastAsia="MS Mincho"/>
        </w:rPr>
        <w:t xml:space="preserve"> special DCI formats</w:t>
      </w:r>
      <w:r w:rsidR="002B4821">
        <w:rPr>
          <w:rFonts w:eastAsia="MS Mincho"/>
        </w:rPr>
        <w:t xml:space="preserve"> for these cases</w:t>
      </w:r>
      <w:r w:rsidRPr="00542406">
        <w:rPr>
          <w:rFonts w:eastAsia="MS Mincho"/>
        </w:rPr>
        <w:t xml:space="preserve"> in NR.</w:t>
      </w:r>
      <w:r w:rsidR="004E1FC7">
        <w:rPr>
          <w:rFonts w:eastAsia="MS Mincho"/>
        </w:rPr>
        <w:t xml:space="preserve"> </w:t>
      </w:r>
      <w:r w:rsidR="004B2CD2">
        <w:rPr>
          <w:rFonts w:eastAsia="MS Mincho"/>
        </w:rPr>
        <w:t>Under the assumpt</w:t>
      </w:r>
      <w:r w:rsidR="004E1FC7">
        <w:rPr>
          <w:rFonts w:eastAsia="MS Mincho"/>
        </w:rPr>
        <w:t>ion that SI, paging and RAR use</w:t>
      </w:r>
      <w:r w:rsidR="004B2CD2">
        <w:rPr>
          <w:rFonts w:eastAsia="MS Mincho"/>
        </w:rPr>
        <w:t xml:space="preserve"> the same DCI format as PDSCH assigned by a PDCCH</w:t>
      </w:r>
      <w:r w:rsidR="004B2CD2">
        <w:rPr>
          <w:color w:val="000000"/>
        </w:rPr>
        <w:t xml:space="preserve"> with CRC scrambled by C-RNTI, we propose that </w:t>
      </w:r>
      <w:r w:rsidR="006A6DAD">
        <w:rPr>
          <w:color w:val="000000"/>
        </w:rPr>
        <w:t xml:space="preserve">their </w:t>
      </w:r>
      <w:r w:rsidR="007703DA">
        <w:rPr>
          <w:color w:val="000000"/>
        </w:rPr>
        <w:t xml:space="preserve">MCS and </w:t>
      </w:r>
      <w:r w:rsidR="004B2CD2">
        <w:rPr>
          <w:color w:val="000000"/>
        </w:rPr>
        <w:t xml:space="preserve">TBS </w:t>
      </w:r>
      <w:r w:rsidR="007703DA">
        <w:rPr>
          <w:color w:val="000000"/>
        </w:rPr>
        <w:t>are</w:t>
      </w:r>
      <w:r w:rsidR="004B2CD2">
        <w:rPr>
          <w:color w:val="000000"/>
        </w:rPr>
        <w:t xml:space="preserve"> determined in the same way as </w:t>
      </w:r>
      <w:r w:rsidR="007703DA">
        <w:rPr>
          <w:color w:val="000000"/>
        </w:rPr>
        <w:t>those associated with C-RNTI</w:t>
      </w:r>
      <w:r w:rsidR="004B2CD2">
        <w:rPr>
          <w:color w:val="000000"/>
        </w:rPr>
        <w:t xml:space="preserve">. This can be </w:t>
      </w:r>
      <w:r w:rsidR="007703DA">
        <w:rPr>
          <w:color w:val="000000"/>
        </w:rPr>
        <w:t xml:space="preserve">achieved by </w:t>
      </w:r>
      <w:r w:rsidR="004B2CD2">
        <w:rPr>
          <w:color w:val="000000"/>
        </w:rPr>
        <w:t xml:space="preserve">removing the limitation that the current </w:t>
      </w:r>
      <w:r w:rsidR="003425BE">
        <w:rPr>
          <w:color w:val="000000"/>
        </w:rPr>
        <w:t>MCS and TBS determination procedures are</w:t>
      </w:r>
      <w:r w:rsidR="004B2CD2">
        <w:rPr>
          <w:color w:val="000000"/>
        </w:rPr>
        <w:t xml:space="preserve"> only valid for </w:t>
      </w:r>
      <w:r w:rsidR="004E1FC7">
        <w:rPr>
          <w:color w:val="000000"/>
        </w:rPr>
        <w:t>CRC scrambled by C-RNTI.</w:t>
      </w:r>
    </w:p>
    <w:p w14:paraId="77D850AF" w14:textId="77777777" w:rsidR="002363C4" w:rsidRDefault="002363C4" w:rsidP="002363C4">
      <w:pPr>
        <w:pStyle w:val="Heading1"/>
        <w:numPr>
          <w:ilvl w:val="1"/>
          <w:numId w:val="38"/>
        </w:numPr>
        <w:pBdr>
          <w:top w:val="none" w:sz="0" w:space="0" w:color="auto"/>
        </w:pBdr>
        <w:overflowPunct w:val="0"/>
        <w:autoSpaceDE w:val="0"/>
        <w:autoSpaceDN w:val="0"/>
        <w:adjustRightInd w:val="0"/>
        <w:spacing w:after="180"/>
        <w:textAlignment w:val="baseline"/>
        <w:rPr>
          <w:rFonts w:eastAsia="Times New Roman" w:cs="Arial"/>
          <w:sz w:val="32"/>
          <w:szCs w:val="36"/>
        </w:rPr>
      </w:pPr>
      <w:r>
        <w:rPr>
          <w:rFonts w:eastAsia="Times New Roman" w:cs="Arial"/>
          <w:sz w:val="32"/>
          <w:szCs w:val="36"/>
        </w:rPr>
        <w:t>Text Proposal</w:t>
      </w:r>
    </w:p>
    <w:p w14:paraId="409C47C1" w14:textId="1D81D92D" w:rsidR="002363C4" w:rsidRDefault="001910B9" w:rsidP="002363C4">
      <w:r>
        <w:t>To make sure that</w:t>
      </w:r>
      <w:r w:rsidR="002363C4" w:rsidRPr="00CA21AB">
        <w:t xml:space="preserve"> </w:t>
      </w:r>
      <w:r w:rsidR="007703DA">
        <w:t xml:space="preserve">MCS and </w:t>
      </w:r>
      <w:r w:rsidR="002363C4" w:rsidRPr="00CA21AB">
        <w:t xml:space="preserve">TBS determination </w:t>
      </w:r>
      <w:r w:rsidR="007703DA">
        <w:t>are</w:t>
      </w:r>
      <w:r>
        <w:t xml:space="preserve"> specified also for</w:t>
      </w:r>
      <w:r w:rsidR="007703DA">
        <w:t xml:space="preserve"> PDSCH</w:t>
      </w:r>
      <w:r>
        <w:t xml:space="preserve"> transmissions </w:t>
      </w:r>
      <w:r w:rsidR="003425BE">
        <w:rPr>
          <w:color w:val="000000"/>
        </w:rPr>
        <w:t>associated with</w:t>
      </w:r>
      <w:r>
        <w:rPr>
          <w:color w:val="000000"/>
        </w:rPr>
        <w:t xml:space="preserve"> </w:t>
      </w:r>
      <w:r w:rsidR="007703DA">
        <w:rPr>
          <w:color w:val="000000"/>
        </w:rPr>
        <w:t>SI-RNTI, P-RNTI, and RA</w:t>
      </w:r>
      <w:r>
        <w:rPr>
          <w:color w:val="000000"/>
        </w:rPr>
        <w:t>-RNTI</w:t>
      </w:r>
      <w:r w:rsidR="002363C4" w:rsidRPr="00CA21AB">
        <w:t xml:space="preserve">, we have the following text proposal for </w:t>
      </w:r>
      <w:r w:rsidR="002363C4">
        <w:t>TS</w:t>
      </w:r>
      <w:r w:rsidR="002363C4" w:rsidRPr="00CA21AB">
        <w:t xml:space="preserve"> 38.214</w:t>
      </w:r>
      <w:r w:rsidR="002363C4">
        <w:t xml:space="preserve"> V15.0.0</w:t>
      </w:r>
      <w:r w:rsidR="002363C4" w:rsidRPr="00CA21AB">
        <w:t>, Section</w:t>
      </w:r>
      <w:r w:rsidR="007703DA">
        <w:t xml:space="preserve"> 5.1.3.1 and</w:t>
      </w:r>
      <w:r w:rsidR="002363C4" w:rsidRPr="00CA21AB">
        <w:t xml:space="preserve"> 5.1.3.</w:t>
      </w:r>
      <w:r w:rsidR="002363C4">
        <w:t>2</w:t>
      </w:r>
      <w:r w:rsidR="002363C4" w:rsidRPr="00CA21AB">
        <w:t>. The modified text is marked in red.</w:t>
      </w:r>
      <w:r w:rsidR="002363C4">
        <w:t xml:space="preserve"> </w:t>
      </w:r>
    </w:p>
    <w:p w14:paraId="400E3A13" w14:textId="49AE15F2" w:rsidR="002363C4" w:rsidRPr="00F62B73" w:rsidRDefault="002363C4" w:rsidP="00F62B73">
      <w:pPr>
        <w:overflowPunct w:val="0"/>
        <w:autoSpaceDE w:val="0"/>
        <w:autoSpaceDN w:val="0"/>
        <w:adjustRightInd w:val="0"/>
        <w:spacing w:after="240"/>
        <w:jc w:val="both"/>
        <w:textAlignment w:val="baseline"/>
        <w:outlineLvl w:val="0"/>
        <w:rPr>
          <w:rFonts w:ascii="Arial" w:eastAsia="Times New Roman" w:hAnsi="Arial"/>
          <w:b/>
          <w:noProof/>
          <w:snapToGrid w:val="0"/>
          <w:color w:val="FF0000"/>
          <w:sz w:val="28"/>
          <w:lang w:val="en-GB"/>
        </w:rPr>
      </w:pPr>
      <w:r w:rsidRPr="002814DF">
        <w:rPr>
          <w:rFonts w:ascii="Arial" w:eastAsia="Times New Roman" w:hAnsi="Arial" w:hint="eastAsia"/>
          <w:b/>
          <w:noProof/>
          <w:snapToGrid w:val="0"/>
          <w:color w:val="FF0000"/>
          <w:sz w:val="28"/>
          <w:lang w:val="en-GB"/>
        </w:rPr>
        <w:t xml:space="preserve">&lt;Start of </w:t>
      </w:r>
      <w:r w:rsidRPr="002814DF">
        <w:rPr>
          <w:rFonts w:ascii="Arial" w:eastAsia="SimSun" w:hAnsi="Arial" w:hint="eastAsia"/>
          <w:b/>
          <w:noProof/>
          <w:snapToGrid w:val="0"/>
          <w:color w:val="FF0000"/>
          <w:sz w:val="28"/>
          <w:lang w:val="en-GB"/>
        </w:rPr>
        <w:t>Text</w:t>
      </w:r>
      <w:r w:rsidRPr="002814DF">
        <w:rPr>
          <w:rFonts w:ascii="Arial" w:eastAsia="SimSun" w:hAnsi="Arial"/>
          <w:b/>
          <w:noProof/>
          <w:snapToGrid w:val="0"/>
          <w:color w:val="FF0000"/>
          <w:sz w:val="28"/>
          <w:lang w:val="en-GB"/>
        </w:rPr>
        <w:t xml:space="preserve"> proposal for 38.21</w:t>
      </w:r>
      <w:r>
        <w:rPr>
          <w:rFonts w:ascii="Arial" w:eastAsia="SimSun" w:hAnsi="Arial"/>
          <w:b/>
          <w:noProof/>
          <w:snapToGrid w:val="0"/>
          <w:color w:val="FF0000"/>
          <w:sz w:val="28"/>
          <w:lang w:val="en-GB"/>
        </w:rPr>
        <w:t>4</w:t>
      </w:r>
      <w:r w:rsidRPr="002814DF">
        <w:rPr>
          <w:rFonts w:ascii="Arial" w:eastAsia="Times New Roman" w:hAnsi="Arial" w:hint="eastAsia"/>
          <w:b/>
          <w:noProof/>
          <w:snapToGrid w:val="0"/>
          <w:color w:val="FF0000"/>
          <w:sz w:val="28"/>
          <w:lang w:val="en-GB"/>
        </w:rPr>
        <w:t>&gt;</w:t>
      </w:r>
    </w:p>
    <w:p w14:paraId="6CDA6DFE" w14:textId="77777777" w:rsidR="00551B28" w:rsidRPr="00551B28" w:rsidRDefault="00551B28" w:rsidP="00551B28">
      <w:pPr>
        <w:keepNext/>
        <w:keepLines/>
        <w:spacing w:before="120" w:after="180"/>
        <w:ind w:left="1418" w:hanging="1418"/>
        <w:outlineLvl w:val="3"/>
        <w:rPr>
          <w:rFonts w:ascii="Arial" w:eastAsia="Times New Roman" w:hAnsi="Arial" w:cs="Times New Roman"/>
          <w:color w:val="000000"/>
          <w:sz w:val="24"/>
          <w:szCs w:val="20"/>
          <w:lang w:val="en-GB" w:eastAsia="en-GB"/>
        </w:rPr>
      </w:pPr>
      <w:bookmarkStart w:id="3" w:name="_Toc501048166"/>
      <w:r w:rsidRPr="00551B28">
        <w:rPr>
          <w:rFonts w:ascii="Arial" w:eastAsia="Times New Roman" w:hAnsi="Arial" w:cs="Times New Roman"/>
          <w:color w:val="000000"/>
          <w:sz w:val="24"/>
          <w:szCs w:val="20"/>
          <w:lang w:val="en-GB" w:eastAsia="en-US"/>
        </w:rPr>
        <w:t>5.1.3.1</w:t>
      </w:r>
      <w:r w:rsidRPr="00551B28">
        <w:rPr>
          <w:rFonts w:ascii="Arial" w:eastAsia="Times New Roman" w:hAnsi="Arial" w:cs="Times New Roman"/>
          <w:color w:val="000000"/>
          <w:sz w:val="24"/>
          <w:szCs w:val="20"/>
          <w:lang w:val="en-GB" w:eastAsia="en-US"/>
        </w:rPr>
        <w:tab/>
        <w:t>Modulation order and target code rate determination</w:t>
      </w:r>
      <w:bookmarkEnd w:id="3"/>
    </w:p>
    <w:p w14:paraId="12BAA702" w14:textId="77777777" w:rsidR="00551B28" w:rsidRPr="00551B28" w:rsidRDefault="00551B28" w:rsidP="00551B28">
      <w:pPr>
        <w:spacing w:after="180"/>
        <w:rPr>
          <w:rFonts w:ascii="Times New Roman" w:eastAsia="Times New Roman" w:hAnsi="Times New Roman" w:cs="Times New Roman"/>
          <w:color w:val="000000"/>
          <w:sz w:val="20"/>
          <w:szCs w:val="20"/>
          <w:lang w:val="en-GB" w:eastAsia="en-US"/>
        </w:rPr>
      </w:pPr>
      <w:r w:rsidRPr="00551B28">
        <w:rPr>
          <w:rFonts w:ascii="Times New Roman" w:eastAsia="Times New Roman" w:hAnsi="Times New Roman" w:cs="Times New Roman"/>
          <w:color w:val="000000"/>
          <w:sz w:val="20"/>
          <w:szCs w:val="20"/>
          <w:lang w:val="en-GB" w:eastAsia="en-US"/>
        </w:rPr>
        <w:t xml:space="preserve">For the PDSCH assigned by a PDCCH with DCI format 1_0/1_1 </w:t>
      </w:r>
      <w:r w:rsidRPr="00551B28">
        <w:rPr>
          <w:rFonts w:ascii="Times New Roman" w:hAnsi="Times New Roman" w:cs="Times New Roman"/>
          <w:strike/>
          <w:color w:val="FF0000"/>
          <w:sz w:val="20"/>
          <w:szCs w:val="20"/>
        </w:rPr>
        <w:t>with CRC scrambled by C-RNTI</w:t>
      </w:r>
      <w:r w:rsidRPr="00551B28">
        <w:rPr>
          <w:rFonts w:ascii="Times New Roman" w:eastAsia="Times New Roman" w:hAnsi="Times New Roman" w:cs="Times New Roman"/>
          <w:color w:val="000000"/>
          <w:sz w:val="20"/>
          <w:szCs w:val="20"/>
          <w:lang w:val="en-GB" w:eastAsia="en-US"/>
        </w:rPr>
        <w:t>,</w:t>
      </w:r>
    </w:p>
    <w:p w14:paraId="1DA5A36A" w14:textId="77777777" w:rsidR="00551B28" w:rsidRPr="00551B28" w:rsidRDefault="00551B28" w:rsidP="00551B28">
      <w:pPr>
        <w:spacing w:after="180"/>
        <w:rPr>
          <w:rFonts w:ascii="Times New Roman" w:eastAsia="Times New Roman" w:hAnsi="Times New Roman" w:cs="Times New Roman"/>
          <w:color w:val="000000"/>
          <w:sz w:val="20"/>
          <w:szCs w:val="20"/>
          <w:lang w:val="en-GB" w:eastAsia="en-US"/>
        </w:rPr>
      </w:pPr>
      <w:bookmarkStart w:id="4" w:name="_Hlk497815485"/>
      <w:r w:rsidRPr="00551B28">
        <w:rPr>
          <w:rFonts w:ascii="Times New Roman" w:eastAsia="Times New Roman" w:hAnsi="Times New Roman" w:cs="Times New Roman"/>
          <w:color w:val="000000"/>
          <w:sz w:val="20"/>
          <w:szCs w:val="20"/>
          <w:lang w:val="en-GB" w:eastAsia="en-US"/>
        </w:rPr>
        <w:t xml:space="preserve">if the higher layer parameter </w:t>
      </w:r>
      <w:r w:rsidRPr="00551B28">
        <w:rPr>
          <w:rFonts w:ascii="Times New Roman" w:eastAsia="Times New Roman" w:hAnsi="Times New Roman" w:cs="Times New Roman"/>
          <w:i/>
          <w:color w:val="000000"/>
          <w:sz w:val="20"/>
          <w:szCs w:val="20"/>
          <w:lang w:val="en-GB" w:eastAsia="en-US"/>
        </w:rPr>
        <w:t>MCS-Table-PDSCH</w:t>
      </w:r>
      <w:r w:rsidRPr="00551B28">
        <w:rPr>
          <w:rFonts w:ascii="Times New Roman" w:eastAsia="Times New Roman" w:hAnsi="Times New Roman" w:cs="Times New Roman"/>
          <w:color w:val="000000"/>
          <w:sz w:val="20"/>
          <w:szCs w:val="20"/>
          <w:lang w:val="en-GB"/>
        </w:rPr>
        <w:t xml:space="preserve"> is not set to '256QAM'</w:t>
      </w:r>
      <w:r w:rsidRPr="00551B28">
        <w:rPr>
          <w:rFonts w:ascii="Times New Roman" w:eastAsia="Times New Roman" w:hAnsi="Times New Roman" w:cs="Times New Roman"/>
          <w:color w:val="000000"/>
          <w:sz w:val="20"/>
          <w:szCs w:val="20"/>
          <w:lang w:val="en-GB" w:eastAsia="en-US"/>
        </w:rPr>
        <w:t xml:space="preserve">, </w:t>
      </w:r>
    </w:p>
    <w:bookmarkEnd w:id="4"/>
    <w:p w14:paraId="767AC902" w14:textId="77777777" w:rsidR="00551B28" w:rsidRPr="00551B28" w:rsidRDefault="00551B28" w:rsidP="00551B28">
      <w:pPr>
        <w:spacing w:after="180"/>
        <w:ind w:left="568" w:hanging="284"/>
        <w:rPr>
          <w:rFonts w:ascii="Times New Roman" w:eastAsia="Times New Roman" w:hAnsi="Times New Roman" w:cs="Times New Roman"/>
          <w:sz w:val="20"/>
          <w:szCs w:val="20"/>
          <w:lang w:val="en-GB" w:eastAsia="en-US"/>
        </w:rPr>
      </w:pPr>
      <w:r w:rsidRPr="00551B28">
        <w:rPr>
          <w:rFonts w:ascii="Times New Roman" w:eastAsia="Times New Roman" w:hAnsi="Times New Roman" w:cs="Times New Roman"/>
          <w:sz w:val="20"/>
          <w:szCs w:val="20"/>
          <w:lang w:val="en-GB" w:eastAsia="en-US"/>
        </w:rPr>
        <w:t>-</w:t>
      </w:r>
      <w:r w:rsidRPr="00551B28">
        <w:rPr>
          <w:rFonts w:ascii="Times New Roman" w:eastAsia="Times New Roman" w:hAnsi="Times New Roman" w:cs="Times New Roman"/>
          <w:sz w:val="20"/>
          <w:szCs w:val="20"/>
          <w:lang w:val="en-GB" w:eastAsia="en-US"/>
        </w:rPr>
        <w:tab/>
        <w:t xml:space="preserve">the UE shall use </w:t>
      </w:r>
      <w:r w:rsidRPr="00551B28">
        <w:rPr>
          <w:rFonts w:ascii="Times New Roman" w:eastAsia="Times New Roman" w:hAnsi="Times New Roman" w:cs="Times New Roman"/>
          <w:i/>
          <w:sz w:val="20"/>
          <w:szCs w:val="20"/>
          <w:lang w:val="en-GB" w:eastAsia="en-US"/>
        </w:rPr>
        <w:t>I</w:t>
      </w:r>
      <w:r w:rsidRPr="00551B28">
        <w:rPr>
          <w:rFonts w:ascii="Times New Roman" w:eastAsia="Times New Roman" w:hAnsi="Times New Roman" w:cs="Times New Roman"/>
          <w:i/>
          <w:sz w:val="20"/>
          <w:szCs w:val="20"/>
          <w:vertAlign w:val="subscript"/>
          <w:lang w:val="en-GB" w:eastAsia="en-US"/>
        </w:rPr>
        <w:t>MCS</w:t>
      </w:r>
      <w:r w:rsidRPr="00551B28">
        <w:rPr>
          <w:rFonts w:ascii="Times New Roman" w:eastAsia="Times New Roman" w:hAnsi="Times New Roman" w:cs="Times New Roman"/>
          <w:sz w:val="20"/>
          <w:szCs w:val="20"/>
          <w:lang w:val="en-GB" w:eastAsia="en-US"/>
        </w:rPr>
        <w:t xml:space="preserve"> and Table 5.1.3.1-1 to determine the modulation order (</w:t>
      </w:r>
      <w:r w:rsidRPr="00551B28">
        <w:rPr>
          <w:rFonts w:ascii="Times New Roman" w:eastAsia="Times New Roman" w:hAnsi="Times New Roman" w:cs="Times New Roman"/>
          <w:i/>
          <w:sz w:val="20"/>
          <w:szCs w:val="20"/>
          <w:lang w:val="en-GB" w:eastAsia="en-US"/>
        </w:rPr>
        <w:t>Q</w:t>
      </w:r>
      <w:r w:rsidRPr="00551B28">
        <w:rPr>
          <w:rFonts w:ascii="Times New Roman" w:eastAsia="Times New Roman" w:hAnsi="Times New Roman" w:cs="Times New Roman"/>
          <w:i/>
          <w:sz w:val="20"/>
          <w:szCs w:val="20"/>
          <w:vertAlign w:val="subscript"/>
          <w:lang w:val="en-GB" w:eastAsia="en-US"/>
        </w:rPr>
        <w:t>m</w:t>
      </w:r>
      <w:r w:rsidRPr="00551B28">
        <w:rPr>
          <w:rFonts w:ascii="Times New Roman" w:eastAsia="Times New Roman" w:hAnsi="Times New Roman" w:cs="Times New Roman"/>
          <w:sz w:val="20"/>
          <w:szCs w:val="20"/>
          <w:lang w:val="en-GB" w:eastAsia="en-US"/>
        </w:rPr>
        <w:t>) and Target code rate (</w:t>
      </w:r>
      <w:r w:rsidRPr="00551B28">
        <w:rPr>
          <w:rFonts w:ascii="Times New Roman" w:eastAsia="Times New Roman" w:hAnsi="Times New Roman" w:cs="Times New Roman"/>
          <w:i/>
          <w:sz w:val="20"/>
          <w:szCs w:val="20"/>
          <w:lang w:val="en-GB" w:eastAsia="en-US"/>
        </w:rPr>
        <w:t>R</w:t>
      </w:r>
      <w:r w:rsidRPr="00551B28">
        <w:rPr>
          <w:rFonts w:ascii="Times New Roman" w:eastAsia="Times New Roman" w:hAnsi="Times New Roman" w:cs="Times New Roman"/>
          <w:sz w:val="20"/>
          <w:szCs w:val="20"/>
          <w:lang w:val="en-GB" w:eastAsia="en-US"/>
        </w:rPr>
        <w:t>) used in the physical downlink shared channel.</w:t>
      </w:r>
    </w:p>
    <w:p w14:paraId="5F7E5812" w14:textId="77777777" w:rsidR="00551B28" w:rsidRPr="00551B28" w:rsidRDefault="00551B28" w:rsidP="00551B28">
      <w:pPr>
        <w:spacing w:after="180"/>
        <w:rPr>
          <w:rFonts w:ascii="Times New Roman" w:eastAsia="Times New Roman" w:hAnsi="Times New Roman" w:cs="Times New Roman"/>
          <w:color w:val="000000"/>
          <w:sz w:val="20"/>
          <w:szCs w:val="20"/>
          <w:lang w:val="en-GB" w:eastAsia="en-US"/>
        </w:rPr>
      </w:pPr>
      <w:r w:rsidRPr="00551B28">
        <w:rPr>
          <w:rFonts w:ascii="Times New Roman" w:eastAsia="Times New Roman" w:hAnsi="Times New Roman" w:cs="Times New Roman"/>
          <w:color w:val="000000"/>
          <w:sz w:val="20"/>
          <w:szCs w:val="20"/>
          <w:lang w:val="en-GB" w:eastAsia="en-US"/>
        </w:rPr>
        <w:t>else</w:t>
      </w:r>
    </w:p>
    <w:p w14:paraId="0D059E9B" w14:textId="77777777" w:rsidR="00551B28" w:rsidRPr="00551B28" w:rsidRDefault="00551B28" w:rsidP="00551B28">
      <w:pPr>
        <w:spacing w:after="180"/>
        <w:ind w:left="568" w:hanging="284"/>
        <w:rPr>
          <w:rFonts w:ascii="Times New Roman" w:eastAsia="Times New Roman" w:hAnsi="Times New Roman" w:cs="Times New Roman"/>
          <w:sz w:val="20"/>
          <w:szCs w:val="20"/>
          <w:lang w:val="en-GB" w:eastAsia="en-US"/>
        </w:rPr>
      </w:pPr>
      <w:r w:rsidRPr="00551B28">
        <w:rPr>
          <w:rFonts w:ascii="Times New Roman" w:eastAsia="Times New Roman" w:hAnsi="Times New Roman" w:cs="Times New Roman"/>
          <w:sz w:val="20"/>
          <w:szCs w:val="20"/>
          <w:lang w:val="en-GB" w:eastAsia="en-US"/>
        </w:rPr>
        <w:t>-</w:t>
      </w:r>
      <w:r w:rsidRPr="00551B28">
        <w:rPr>
          <w:rFonts w:ascii="Times New Roman" w:eastAsia="Times New Roman" w:hAnsi="Times New Roman" w:cs="Times New Roman"/>
          <w:sz w:val="20"/>
          <w:szCs w:val="20"/>
          <w:lang w:val="en-GB" w:eastAsia="en-US"/>
        </w:rPr>
        <w:tab/>
        <w:t xml:space="preserve">the UE shall use </w:t>
      </w:r>
      <w:r w:rsidRPr="00551B28">
        <w:rPr>
          <w:rFonts w:ascii="Times New Roman" w:eastAsia="Times New Roman" w:hAnsi="Times New Roman" w:cs="Times New Roman"/>
          <w:i/>
          <w:sz w:val="20"/>
          <w:szCs w:val="20"/>
          <w:lang w:val="en-GB" w:eastAsia="en-US"/>
        </w:rPr>
        <w:t>I</w:t>
      </w:r>
      <w:r w:rsidRPr="00551B28">
        <w:rPr>
          <w:rFonts w:ascii="Times New Roman" w:eastAsia="Times New Roman" w:hAnsi="Times New Roman" w:cs="Times New Roman"/>
          <w:i/>
          <w:sz w:val="20"/>
          <w:szCs w:val="20"/>
          <w:vertAlign w:val="subscript"/>
          <w:lang w:val="en-GB" w:eastAsia="en-US"/>
        </w:rPr>
        <w:t>MCS</w:t>
      </w:r>
      <w:r w:rsidRPr="00551B28">
        <w:rPr>
          <w:rFonts w:ascii="Times New Roman" w:eastAsia="Times New Roman" w:hAnsi="Times New Roman" w:cs="Times New Roman"/>
          <w:sz w:val="20"/>
          <w:szCs w:val="20"/>
          <w:lang w:val="en-GB" w:eastAsia="en-US"/>
        </w:rPr>
        <w:t xml:space="preserve"> and Table 5.1.3.1-2 to determine the modulation order (</w:t>
      </w:r>
      <w:r w:rsidRPr="00551B28">
        <w:rPr>
          <w:rFonts w:ascii="Times New Roman" w:eastAsia="Times New Roman" w:hAnsi="Times New Roman" w:cs="Times New Roman"/>
          <w:i/>
          <w:sz w:val="20"/>
          <w:szCs w:val="20"/>
          <w:lang w:val="en-GB" w:eastAsia="en-US"/>
        </w:rPr>
        <w:t>Q</w:t>
      </w:r>
      <w:r w:rsidRPr="00551B28">
        <w:rPr>
          <w:rFonts w:ascii="Times New Roman" w:eastAsia="Times New Roman" w:hAnsi="Times New Roman" w:cs="Times New Roman"/>
          <w:i/>
          <w:sz w:val="20"/>
          <w:szCs w:val="20"/>
          <w:vertAlign w:val="subscript"/>
          <w:lang w:val="en-GB" w:eastAsia="en-US"/>
        </w:rPr>
        <w:t>m</w:t>
      </w:r>
      <w:r w:rsidRPr="00551B28">
        <w:rPr>
          <w:rFonts w:ascii="Times New Roman" w:eastAsia="Times New Roman" w:hAnsi="Times New Roman" w:cs="Times New Roman"/>
          <w:sz w:val="20"/>
          <w:szCs w:val="20"/>
          <w:lang w:val="en-GB" w:eastAsia="en-US"/>
        </w:rPr>
        <w:t>) and Target code rate (</w:t>
      </w:r>
      <w:r w:rsidRPr="00551B28">
        <w:rPr>
          <w:rFonts w:ascii="Times New Roman" w:eastAsia="Times New Roman" w:hAnsi="Times New Roman" w:cs="Times New Roman"/>
          <w:i/>
          <w:sz w:val="20"/>
          <w:szCs w:val="20"/>
          <w:lang w:val="en-GB" w:eastAsia="en-US"/>
        </w:rPr>
        <w:t>R</w:t>
      </w:r>
      <w:r w:rsidRPr="00551B28">
        <w:rPr>
          <w:rFonts w:ascii="Times New Roman" w:eastAsia="Times New Roman" w:hAnsi="Times New Roman" w:cs="Times New Roman"/>
          <w:sz w:val="20"/>
          <w:szCs w:val="20"/>
          <w:lang w:val="en-GB" w:eastAsia="en-US"/>
        </w:rPr>
        <w:t>) used in the physical downlink shared channel.</w:t>
      </w:r>
    </w:p>
    <w:p w14:paraId="2BA261A6" w14:textId="77777777" w:rsidR="00551B28" w:rsidRPr="00551B28" w:rsidRDefault="00551B28" w:rsidP="00551B28">
      <w:pPr>
        <w:spacing w:after="180"/>
        <w:rPr>
          <w:rFonts w:ascii="Times New Roman" w:eastAsia="Times New Roman" w:hAnsi="Times New Roman" w:cs="Times New Roman"/>
          <w:color w:val="000000"/>
          <w:sz w:val="20"/>
          <w:szCs w:val="20"/>
          <w:lang w:val="en-GB" w:eastAsia="en-US"/>
        </w:rPr>
      </w:pPr>
      <w:r w:rsidRPr="00551B28">
        <w:rPr>
          <w:rFonts w:ascii="Times New Roman" w:eastAsia="Times New Roman" w:hAnsi="Times New Roman" w:cs="Times New Roman"/>
          <w:color w:val="000000"/>
          <w:sz w:val="20"/>
          <w:szCs w:val="20"/>
          <w:lang w:val="en-GB" w:eastAsia="en-US"/>
        </w:rPr>
        <w:lastRenderedPageBreak/>
        <w:t>end</w:t>
      </w:r>
    </w:p>
    <w:p w14:paraId="7CD6AF02" w14:textId="1F43DB31" w:rsidR="002363C4" w:rsidRDefault="002363C4" w:rsidP="002363C4">
      <w:pPr>
        <w:keepNext/>
        <w:keepLines/>
        <w:spacing w:before="120" w:after="180"/>
        <w:ind w:left="1418" w:hanging="1418"/>
        <w:outlineLvl w:val="3"/>
        <w:rPr>
          <w:rFonts w:ascii="Arial" w:eastAsia="Times New Roman" w:hAnsi="Arial"/>
          <w:color w:val="000000"/>
          <w:sz w:val="24"/>
          <w:lang w:val="en-GB"/>
        </w:rPr>
      </w:pPr>
      <w:r w:rsidRPr="002814DF">
        <w:rPr>
          <w:rFonts w:ascii="Arial" w:eastAsia="Times New Roman" w:hAnsi="Arial"/>
          <w:color w:val="000000"/>
          <w:sz w:val="24"/>
          <w:lang w:val="en-GB"/>
        </w:rPr>
        <w:t>5.1.3.2</w:t>
      </w:r>
      <w:r w:rsidRPr="002814DF">
        <w:rPr>
          <w:rFonts w:ascii="Arial" w:eastAsia="Times New Roman" w:hAnsi="Arial"/>
          <w:color w:val="000000"/>
          <w:sz w:val="24"/>
          <w:lang w:val="en-GB"/>
        </w:rPr>
        <w:tab/>
        <w:t>Transport block size determination</w:t>
      </w:r>
    </w:p>
    <w:p w14:paraId="00D2CD10" w14:textId="77777777" w:rsidR="001910B9" w:rsidRPr="00551B28" w:rsidRDefault="001910B9" w:rsidP="001910B9">
      <w:pPr>
        <w:rPr>
          <w:rFonts w:ascii="Times New Roman" w:eastAsia="Times New Roman" w:hAnsi="Times New Roman" w:cs="Times New Roman"/>
          <w:color w:val="000000"/>
          <w:sz w:val="20"/>
          <w:szCs w:val="20"/>
        </w:rPr>
      </w:pPr>
      <w:r w:rsidRPr="00551B28">
        <w:rPr>
          <w:rFonts w:ascii="Times New Roman" w:hAnsi="Times New Roman" w:cs="Times New Roman"/>
          <w:color w:val="000000"/>
          <w:sz w:val="20"/>
          <w:szCs w:val="20"/>
        </w:rPr>
        <w:t xml:space="preserve">For the PDSCH assigned by a PDCCH with DCI format 1_0/1_1 </w:t>
      </w:r>
      <w:r w:rsidRPr="00551B28">
        <w:rPr>
          <w:rFonts w:ascii="Times New Roman" w:hAnsi="Times New Roman" w:cs="Times New Roman"/>
          <w:strike/>
          <w:color w:val="FF0000"/>
          <w:sz w:val="20"/>
          <w:szCs w:val="20"/>
        </w:rPr>
        <w:t>with CRC scrambled by C-RNTI</w:t>
      </w:r>
      <w:r w:rsidRPr="00551B28">
        <w:rPr>
          <w:rFonts w:ascii="Times New Roman" w:hAnsi="Times New Roman" w:cs="Times New Roman"/>
          <w:color w:val="000000"/>
          <w:sz w:val="20"/>
          <w:szCs w:val="20"/>
        </w:rPr>
        <w:t xml:space="preserve">, </w:t>
      </w:r>
    </w:p>
    <w:p w14:paraId="3211876D" w14:textId="2BA79DC0" w:rsidR="001910B9" w:rsidRDefault="001910B9" w:rsidP="001910B9">
      <w:pPr>
        <w:rPr>
          <w:rFonts w:ascii="Times New Roman" w:hAnsi="Times New Roman" w:cs="Times New Roman"/>
          <w:color w:val="000000"/>
          <w:sz w:val="20"/>
          <w:szCs w:val="20"/>
        </w:rPr>
      </w:pPr>
      <w:r w:rsidRPr="00551B28">
        <w:rPr>
          <w:rFonts w:ascii="Times New Roman" w:hAnsi="Times New Roman" w:cs="Times New Roman"/>
          <w:color w:val="000000"/>
          <w:sz w:val="20"/>
          <w:szCs w:val="20"/>
        </w:rPr>
        <w:t xml:space="preserve">if the higher layer parameter </w:t>
      </w:r>
      <w:r w:rsidRPr="00551B28">
        <w:rPr>
          <w:rFonts w:ascii="Times New Roman" w:hAnsi="Times New Roman" w:cs="Times New Roman"/>
          <w:i/>
          <w:color w:val="000000"/>
          <w:sz w:val="20"/>
          <w:szCs w:val="20"/>
        </w:rPr>
        <w:t>MCS-Table-PDSCH</w:t>
      </w:r>
      <w:r w:rsidRPr="00551B28">
        <w:rPr>
          <w:rFonts w:ascii="Times New Roman" w:hAnsi="Times New Roman" w:cs="Times New Roman"/>
          <w:color w:val="000000"/>
          <w:sz w:val="20"/>
          <w:szCs w:val="20"/>
        </w:rPr>
        <w:t xml:space="preserve"> is set to '256QAM'</w:t>
      </w:r>
      <w:r w:rsidRPr="00551B28">
        <w:rPr>
          <w:rFonts w:ascii="Times New Roman" w:hAnsi="Times New Roman" w:cs="Times New Roman"/>
          <w:i/>
          <w:color w:val="000000"/>
          <w:sz w:val="20"/>
          <w:szCs w:val="20"/>
        </w:rPr>
        <w:t xml:space="preserve"> </w:t>
      </w:r>
      <w:r w:rsidRPr="00551B28">
        <w:rPr>
          <w:rFonts w:ascii="Times New Roman" w:hAnsi="Times New Roman" w:cs="Times New Roman"/>
          <w:color w:val="000000"/>
          <w:sz w:val="20"/>
          <w:szCs w:val="20"/>
        </w:rPr>
        <w:t xml:space="preserve">is configured and </w:t>
      </w:r>
      <w:r w:rsidRPr="00551B28">
        <w:rPr>
          <w:rFonts w:ascii="Times New Roman" w:eastAsia="Times New Roman" w:hAnsi="Times New Roman" w:cs="Times New Roman"/>
          <w:color w:val="000000"/>
          <w:position w:val="-10"/>
          <w:sz w:val="20"/>
          <w:szCs w:val="20"/>
          <w:lang w:val="en-GB"/>
        </w:rPr>
        <w:object w:dxaOrig="1215" w:dyaOrig="300" w14:anchorId="4D7D4C2F">
          <v:shape id="_x0000_i1045" type="#_x0000_t75" style="width:60.45pt;height:14.95pt" o:ole="">
            <v:imagedata r:id="rId47" o:title=""/>
          </v:shape>
          <o:OLEObject Type="Embed" ProgID="Equation.3" ShapeID="_x0000_i1045" DrawAspect="Content" ObjectID="_1577306854" r:id="rId48"/>
        </w:object>
      </w:r>
      <w:r w:rsidRPr="00551B28">
        <w:rPr>
          <w:rFonts w:ascii="Times New Roman" w:hAnsi="Times New Roman" w:cs="Times New Roman"/>
          <w:color w:val="000000"/>
          <w:sz w:val="20"/>
          <w:szCs w:val="20"/>
        </w:rPr>
        <w:t xml:space="preserve"> </w:t>
      </w:r>
      <w:r w:rsidRPr="00551B28">
        <w:rPr>
          <w:rFonts w:ascii="Times New Roman" w:hAnsi="Times New Roman" w:cs="Times New Roman"/>
          <w:i/>
          <w:color w:val="000000"/>
          <w:sz w:val="20"/>
          <w:szCs w:val="20"/>
        </w:rPr>
        <w:fldChar w:fldCharType="begin"/>
      </w:r>
      <w:r w:rsidRPr="00551B28">
        <w:rPr>
          <w:rFonts w:ascii="Times New Roman" w:hAnsi="Times New Roman" w:cs="Times New Roman"/>
          <w:i/>
          <w:color w:val="000000"/>
          <w:sz w:val="20"/>
          <w:szCs w:val="20"/>
        </w:rPr>
        <w:instrText xml:space="preserve"> QUOTE </w:instrText>
      </w:r>
      <w:r w:rsidR="00D64817">
        <w:rPr>
          <w:rFonts w:ascii="Times New Roman" w:hAnsi="Times New Roman" w:cs="Times New Roman"/>
          <w:i/>
          <w:color w:val="000000"/>
          <w:position w:val="-5"/>
          <w:sz w:val="20"/>
          <w:szCs w:val="20"/>
        </w:rPr>
        <w:pict w14:anchorId="5AE079CB">
          <v:shape id="_x0000_i1046" type="#_x0000_t75" style="width:66.55pt;height:12.25pt" equationxml="&lt;">
            <v:imagedata r:id="rId49" o:title="" chromakey="white"/>
          </v:shape>
        </w:pict>
      </w:r>
      <w:r w:rsidRPr="00551B28">
        <w:rPr>
          <w:rFonts w:ascii="Times New Roman" w:hAnsi="Times New Roman" w:cs="Times New Roman"/>
          <w:i/>
          <w:color w:val="000000"/>
          <w:sz w:val="20"/>
          <w:szCs w:val="20"/>
        </w:rPr>
        <w:instrText xml:space="preserve"> </w:instrText>
      </w:r>
      <w:r w:rsidRPr="00551B28">
        <w:rPr>
          <w:rFonts w:ascii="Times New Roman" w:hAnsi="Times New Roman" w:cs="Times New Roman"/>
          <w:i/>
          <w:color w:val="000000"/>
          <w:sz w:val="20"/>
          <w:szCs w:val="20"/>
        </w:rPr>
        <w:fldChar w:fldCharType="end"/>
      </w:r>
      <w:r w:rsidRPr="00551B28">
        <w:rPr>
          <w:rFonts w:ascii="Times New Roman" w:hAnsi="Times New Roman" w:cs="Times New Roman"/>
          <w:i/>
          <w:color w:val="000000"/>
          <w:sz w:val="20"/>
          <w:szCs w:val="20"/>
        </w:rPr>
        <w:t>,</w:t>
      </w:r>
      <w:r w:rsidRPr="00551B28">
        <w:rPr>
          <w:rFonts w:ascii="Times New Roman" w:hAnsi="Times New Roman" w:cs="Times New Roman"/>
          <w:color w:val="000000"/>
          <w:sz w:val="20"/>
          <w:szCs w:val="20"/>
        </w:rPr>
        <w:t xml:space="preserve"> or</w:t>
      </w:r>
      <w:r w:rsidRPr="00551B28">
        <w:rPr>
          <w:rFonts w:ascii="Times New Roman" w:hAnsi="Times New Roman" w:cs="Times New Roman"/>
          <w:i/>
          <w:color w:val="000000"/>
          <w:sz w:val="20"/>
          <w:szCs w:val="20"/>
        </w:rPr>
        <w:t xml:space="preserve"> </w:t>
      </w:r>
      <w:r w:rsidRPr="00551B28">
        <w:rPr>
          <w:rFonts w:ascii="Times New Roman" w:hAnsi="Times New Roman" w:cs="Times New Roman"/>
          <w:color w:val="000000"/>
          <w:sz w:val="20"/>
          <w:szCs w:val="20"/>
        </w:rPr>
        <w:t xml:space="preserve">the higher layer parameter </w:t>
      </w:r>
      <w:r w:rsidRPr="00551B28">
        <w:rPr>
          <w:rFonts w:ascii="Times New Roman" w:hAnsi="Times New Roman" w:cs="Times New Roman"/>
          <w:i/>
          <w:color w:val="000000"/>
          <w:sz w:val="20"/>
          <w:szCs w:val="20"/>
        </w:rPr>
        <w:t xml:space="preserve">MCS-Table-PDSCH </w:t>
      </w:r>
      <w:r w:rsidRPr="00551B28">
        <w:rPr>
          <w:rFonts w:ascii="Times New Roman" w:hAnsi="Times New Roman" w:cs="Times New Roman"/>
          <w:color w:val="000000"/>
          <w:sz w:val="20"/>
          <w:szCs w:val="20"/>
        </w:rPr>
        <w:t xml:space="preserve">is not set to '256QAM' configured and </w:t>
      </w:r>
      <w:r w:rsidRPr="00551B28">
        <w:rPr>
          <w:rFonts w:ascii="Times New Roman" w:eastAsia="Times New Roman" w:hAnsi="Times New Roman" w:cs="Times New Roman"/>
          <w:color w:val="000000"/>
          <w:position w:val="-10"/>
          <w:sz w:val="20"/>
          <w:szCs w:val="20"/>
          <w:lang w:val="en-GB"/>
        </w:rPr>
        <w:object w:dxaOrig="1200" w:dyaOrig="300" w14:anchorId="70AD4EF7">
          <v:shape id="_x0000_i1047" type="#_x0000_t75" style="width:59.75pt;height:14.95pt" o:ole="">
            <v:imagedata r:id="rId50" o:title=""/>
          </v:shape>
          <o:OLEObject Type="Embed" ProgID="Equation.3" ShapeID="_x0000_i1047" DrawAspect="Content" ObjectID="_1577306855" r:id="rId51"/>
        </w:object>
      </w:r>
      <w:r w:rsidRPr="00551B28">
        <w:rPr>
          <w:rFonts w:ascii="Times New Roman" w:hAnsi="Times New Roman" w:cs="Times New Roman"/>
          <w:color w:val="000000"/>
          <w:sz w:val="20"/>
          <w:szCs w:val="20"/>
        </w:rPr>
        <w:t xml:space="preserve"> </w:t>
      </w:r>
      <w:r w:rsidRPr="00551B28">
        <w:rPr>
          <w:rFonts w:ascii="Times New Roman" w:hAnsi="Times New Roman" w:cs="Times New Roman"/>
          <w:color w:val="000000"/>
          <w:sz w:val="20"/>
          <w:szCs w:val="20"/>
        </w:rPr>
        <w:fldChar w:fldCharType="begin"/>
      </w:r>
      <w:r w:rsidRPr="00551B28">
        <w:rPr>
          <w:rFonts w:ascii="Times New Roman" w:hAnsi="Times New Roman" w:cs="Times New Roman"/>
          <w:color w:val="000000"/>
          <w:sz w:val="20"/>
          <w:szCs w:val="20"/>
        </w:rPr>
        <w:instrText xml:space="preserve"> QUOTE </w:instrText>
      </w:r>
      <w:r w:rsidR="00D64817">
        <w:rPr>
          <w:rFonts w:ascii="Times New Roman" w:hAnsi="Times New Roman" w:cs="Times New Roman"/>
          <w:color w:val="000000"/>
          <w:position w:val="-5"/>
          <w:sz w:val="20"/>
          <w:szCs w:val="20"/>
        </w:rPr>
        <w:pict w14:anchorId="43BB3AFD">
          <v:shape id="_x0000_i1048" type="#_x0000_t75" style="width:66.55pt;height:12.25pt" equationxml="&lt;">
            <v:imagedata r:id="rId52" o:title="" chromakey="white"/>
          </v:shape>
        </w:pict>
      </w:r>
      <w:r w:rsidRPr="00551B28">
        <w:rPr>
          <w:rFonts w:ascii="Times New Roman" w:hAnsi="Times New Roman" w:cs="Times New Roman"/>
          <w:color w:val="000000"/>
          <w:sz w:val="20"/>
          <w:szCs w:val="20"/>
        </w:rPr>
        <w:instrText xml:space="preserve"> </w:instrText>
      </w:r>
      <w:r w:rsidRPr="00551B28">
        <w:rPr>
          <w:rFonts w:ascii="Times New Roman" w:hAnsi="Times New Roman" w:cs="Times New Roman"/>
          <w:color w:val="000000"/>
          <w:sz w:val="20"/>
          <w:szCs w:val="20"/>
        </w:rPr>
        <w:fldChar w:fldCharType="end"/>
      </w:r>
      <w:r w:rsidRPr="00551B28">
        <w:rPr>
          <w:rFonts w:ascii="Times New Roman" w:hAnsi="Times New Roman" w:cs="Times New Roman"/>
          <w:i/>
          <w:color w:val="000000"/>
          <w:sz w:val="20"/>
          <w:szCs w:val="20"/>
        </w:rPr>
        <w:t xml:space="preserve">, </w:t>
      </w:r>
      <w:r w:rsidRPr="00551B28">
        <w:rPr>
          <w:rFonts w:ascii="Times New Roman" w:hAnsi="Times New Roman" w:cs="Times New Roman"/>
          <w:color w:val="000000"/>
          <w:sz w:val="20"/>
          <w:szCs w:val="20"/>
        </w:rPr>
        <w:t>the UE shall first determine the TBS</w:t>
      </w:r>
      <w:r w:rsidRPr="00551B28">
        <w:rPr>
          <w:rFonts w:ascii="Times New Roman" w:eastAsia="Batang" w:hAnsi="Times New Roman" w:cs="Times New Roman"/>
          <w:color w:val="000000"/>
          <w:sz w:val="20"/>
          <w:szCs w:val="20"/>
          <w:lang w:eastAsia="ko-KR"/>
        </w:rPr>
        <w:t xml:space="preserve"> as specified below</w:t>
      </w:r>
      <w:r w:rsidRPr="00551B28">
        <w:rPr>
          <w:rFonts w:ascii="Times New Roman" w:hAnsi="Times New Roman" w:cs="Times New Roman"/>
          <w:color w:val="000000"/>
          <w:sz w:val="20"/>
          <w:szCs w:val="20"/>
        </w:rPr>
        <w:t>:</w:t>
      </w:r>
    </w:p>
    <w:p w14:paraId="585BA7FD" w14:textId="15B8C8FA" w:rsidR="003425BE" w:rsidRPr="00551B28" w:rsidRDefault="003425BE" w:rsidP="001910B9">
      <w:pPr>
        <w:rPr>
          <w:rFonts w:ascii="Times New Roman" w:hAnsi="Times New Roman" w:cs="Times New Roman"/>
          <w:color w:val="000000"/>
          <w:sz w:val="20"/>
          <w:szCs w:val="20"/>
        </w:rPr>
      </w:pPr>
      <w:r>
        <w:rPr>
          <w:rFonts w:ascii="Times New Roman" w:hAnsi="Times New Roman" w:cs="Times New Roman"/>
          <w:color w:val="000000"/>
          <w:sz w:val="20"/>
          <w:szCs w:val="20"/>
        </w:rPr>
        <w:t>…</w:t>
      </w:r>
    </w:p>
    <w:p w14:paraId="1C50E9EC" w14:textId="77777777" w:rsidR="002363C4" w:rsidRPr="002814DF" w:rsidRDefault="002363C4" w:rsidP="002363C4">
      <w:pPr>
        <w:overflowPunct w:val="0"/>
        <w:autoSpaceDE w:val="0"/>
        <w:autoSpaceDN w:val="0"/>
        <w:adjustRightInd w:val="0"/>
        <w:spacing w:after="240"/>
        <w:jc w:val="both"/>
        <w:textAlignment w:val="baseline"/>
        <w:outlineLvl w:val="0"/>
        <w:rPr>
          <w:rFonts w:ascii="Arial" w:eastAsia="Times New Roman" w:hAnsi="Arial"/>
          <w:b/>
          <w:noProof/>
          <w:snapToGrid w:val="0"/>
          <w:color w:val="FF0000"/>
          <w:sz w:val="28"/>
          <w:lang w:val="en-GB"/>
        </w:rPr>
      </w:pPr>
      <w:r w:rsidRPr="002814DF">
        <w:rPr>
          <w:rFonts w:ascii="Arial" w:eastAsia="Times New Roman" w:hAnsi="Arial" w:hint="eastAsia"/>
          <w:b/>
          <w:noProof/>
          <w:snapToGrid w:val="0"/>
          <w:color w:val="FF0000"/>
          <w:sz w:val="28"/>
          <w:lang w:val="en-GB"/>
        </w:rPr>
        <w:t>&lt;</w:t>
      </w:r>
      <w:r w:rsidRPr="002814DF">
        <w:rPr>
          <w:rFonts w:ascii="Arial" w:eastAsia="Times New Roman" w:hAnsi="Arial"/>
          <w:b/>
          <w:noProof/>
          <w:snapToGrid w:val="0"/>
          <w:color w:val="FF0000"/>
          <w:sz w:val="28"/>
          <w:lang w:val="en-GB"/>
        </w:rPr>
        <w:t>End</w:t>
      </w:r>
      <w:r w:rsidRPr="002814DF">
        <w:rPr>
          <w:rFonts w:ascii="Arial" w:eastAsia="Times New Roman" w:hAnsi="Arial" w:hint="eastAsia"/>
          <w:b/>
          <w:noProof/>
          <w:snapToGrid w:val="0"/>
          <w:color w:val="FF0000"/>
          <w:sz w:val="28"/>
          <w:lang w:val="en-GB"/>
        </w:rPr>
        <w:t xml:space="preserve"> of </w:t>
      </w:r>
      <w:r w:rsidRPr="002814DF">
        <w:rPr>
          <w:rFonts w:ascii="Arial" w:eastAsia="SimSun" w:hAnsi="Arial" w:hint="eastAsia"/>
          <w:b/>
          <w:noProof/>
          <w:snapToGrid w:val="0"/>
          <w:color w:val="FF0000"/>
          <w:sz w:val="28"/>
          <w:lang w:val="en-GB"/>
        </w:rPr>
        <w:t>Text proposal</w:t>
      </w:r>
      <w:r w:rsidRPr="002814DF">
        <w:rPr>
          <w:rFonts w:ascii="Arial" w:eastAsia="SimSun" w:hAnsi="Arial"/>
          <w:b/>
          <w:noProof/>
          <w:snapToGrid w:val="0"/>
          <w:color w:val="FF0000"/>
          <w:sz w:val="28"/>
          <w:lang w:val="en-GB"/>
        </w:rPr>
        <w:t xml:space="preserve"> </w:t>
      </w:r>
      <w:r>
        <w:rPr>
          <w:rFonts w:ascii="Arial" w:eastAsia="SimSun" w:hAnsi="Arial"/>
          <w:b/>
          <w:noProof/>
          <w:snapToGrid w:val="0"/>
          <w:color w:val="FF0000"/>
          <w:sz w:val="28"/>
          <w:lang w:val="en-GB"/>
        </w:rPr>
        <w:t>for 38.214</w:t>
      </w:r>
      <w:r w:rsidRPr="002814DF">
        <w:rPr>
          <w:rFonts w:ascii="Arial" w:eastAsia="Times New Roman" w:hAnsi="Arial" w:hint="eastAsia"/>
          <w:b/>
          <w:noProof/>
          <w:snapToGrid w:val="0"/>
          <w:color w:val="FF0000"/>
          <w:sz w:val="28"/>
          <w:lang w:val="en-GB"/>
        </w:rPr>
        <w:t>&gt;</w:t>
      </w:r>
    </w:p>
    <w:p w14:paraId="5EFA98EF" w14:textId="77777777" w:rsidR="004473CE" w:rsidRPr="00E8768F" w:rsidRDefault="004473CE" w:rsidP="004473CE"/>
    <w:p w14:paraId="3276A084" w14:textId="77777777" w:rsidR="00C01F33" w:rsidRPr="001C6E62" w:rsidRDefault="00C01F33" w:rsidP="001C6E62">
      <w:pPr>
        <w:pStyle w:val="Heading1"/>
        <w:numPr>
          <w:ilvl w:val="0"/>
          <w:numId w:val="38"/>
        </w:numPr>
        <w:tabs>
          <w:tab w:val="num" w:pos="432"/>
        </w:tabs>
        <w:overflowPunct w:val="0"/>
        <w:autoSpaceDE w:val="0"/>
        <w:autoSpaceDN w:val="0"/>
        <w:adjustRightInd w:val="0"/>
        <w:spacing w:after="180"/>
        <w:textAlignment w:val="baseline"/>
        <w:rPr>
          <w:rFonts w:eastAsia="Times New Roman" w:cs="Arial"/>
          <w:sz w:val="32"/>
          <w:szCs w:val="36"/>
        </w:rPr>
      </w:pPr>
      <w:r w:rsidRPr="001C6E62">
        <w:rPr>
          <w:rFonts w:eastAsia="Times New Roman" w:cs="Arial"/>
          <w:sz w:val="32"/>
          <w:szCs w:val="36"/>
        </w:rPr>
        <w:t>Conclusion</w:t>
      </w:r>
      <w:r w:rsidR="00AE2FEB" w:rsidRPr="001C6E62">
        <w:rPr>
          <w:rFonts w:eastAsia="Times New Roman" w:cs="Arial"/>
          <w:sz w:val="32"/>
          <w:szCs w:val="36"/>
        </w:rPr>
        <w:t>s</w:t>
      </w:r>
    </w:p>
    <w:p w14:paraId="0BF8BE33" w14:textId="77777777" w:rsidR="000E6240" w:rsidRPr="00F62B73" w:rsidRDefault="003A0E41" w:rsidP="008E065E">
      <w:pPr>
        <w:pStyle w:val="BodyText"/>
        <w:rPr>
          <w:sz w:val="20"/>
        </w:rPr>
      </w:pPr>
      <w:r w:rsidRPr="00F62B73">
        <w:rPr>
          <w:sz w:val="20"/>
        </w:rPr>
        <w:t>In this contribution we made the following ob</w:t>
      </w:r>
      <w:r w:rsidR="004033B5" w:rsidRPr="00F62B73">
        <w:rPr>
          <w:sz w:val="20"/>
        </w:rPr>
        <w:t>s</w:t>
      </w:r>
      <w:r w:rsidRPr="00F62B73">
        <w:rPr>
          <w:sz w:val="20"/>
        </w:rPr>
        <w:t>ervations</w:t>
      </w:r>
      <w:r w:rsidR="008E065E" w:rsidRPr="00F62B73">
        <w:rPr>
          <w:sz w:val="20"/>
        </w:rPr>
        <w:t>:</w:t>
      </w:r>
    </w:p>
    <w:p w14:paraId="60A560A0" w14:textId="77777777" w:rsidR="007156FF" w:rsidRPr="00E76E46" w:rsidRDefault="007156FF" w:rsidP="00F62B73">
      <w:pPr>
        <w:pStyle w:val="Proposal"/>
        <w:numPr>
          <w:ilvl w:val="0"/>
          <w:numId w:val="42"/>
        </w:numPr>
        <w:tabs>
          <w:tab w:val="clear" w:pos="1304"/>
          <w:tab w:val="clear" w:pos="1701"/>
        </w:tabs>
        <w:ind w:left="1710" w:hanging="1710"/>
        <w:rPr>
          <w:rFonts w:ascii="Arial" w:eastAsia="MS Mincho" w:hAnsi="Arial" w:cs="Arial"/>
        </w:rPr>
      </w:pPr>
      <w:r w:rsidRPr="004623CF">
        <w:rPr>
          <w:rFonts w:ascii="Arial" w:eastAsia="MS Mincho" w:hAnsi="Arial" w:cs="Arial"/>
        </w:rPr>
        <w:t xml:space="preserve">TBS values very close to each other are found for </w:t>
      </w:r>
      <m:oMath>
        <m:sSub>
          <m:sSubPr>
            <m:ctrlPr>
              <w:rPr>
                <w:rFonts w:ascii="Cambria Math" w:eastAsia="MS Mincho" w:hAnsi="Cambria Math"/>
                <w:i/>
              </w:rPr>
            </m:ctrlPr>
          </m:sSubPr>
          <m:e>
            <m:r>
              <m:rPr>
                <m:sty m:val="bi"/>
              </m:rPr>
              <w:rPr>
                <w:rFonts w:ascii="Cambria Math" w:eastAsia="MS Mincho" w:hAnsi="Cambria Math"/>
              </w:rPr>
              <m:t>N</m:t>
            </m:r>
          </m:e>
          <m:sub>
            <m:r>
              <m:rPr>
                <m:sty m:val="bi"/>
              </m:rPr>
              <w:rPr>
                <w:rFonts w:ascii="Cambria Math" w:eastAsia="MS Mincho" w:hAnsi="Cambria Math"/>
              </w:rPr>
              <m:t>info</m:t>
            </m:r>
          </m:sub>
        </m:sSub>
      </m:oMath>
      <w:r w:rsidRPr="004623CF">
        <w:rPr>
          <w:rFonts w:ascii="Arial" w:eastAsia="MS Mincho" w:hAnsi="Arial" w:cs="Arial"/>
        </w:rPr>
        <w:t xml:space="preserve"> in the region where switching between table-based and formula-based TBS determination occurs. </w:t>
      </w:r>
      <w:bookmarkStart w:id="5" w:name="_GoBack"/>
      <w:bookmarkEnd w:id="5"/>
    </w:p>
    <w:p w14:paraId="4378B982" w14:textId="49096DF9" w:rsidR="007156FF" w:rsidRPr="004623CF" w:rsidRDefault="007156FF" w:rsidP="00F62B73">
      <w:pPr>
        <w:pStyle w:val="Proposal"/>
        <w:numPr>
          <w:ilvl w:val="0"/>
          <w:numId w:val="42"/>
        </w:numPr>
        <w:tabs>
          <w:tab w:val="clear" w:pos="1701"/>
        </w:tabs>
        <w:ind w:left="1701" w:hanging="1701"/>
        <w:rPr>
          <w:rFonts w:ascii="Arial" w:eastAsia="MS Mincho" w:hAnsi="Arial" w:cs="Arial"/>
        </w:rPr>
      </w:pPr>
      <w:r w:rsidRPr="004623CF">
        <w:rPr>
          <w:rFonts w:ascii="Arial" w:eastAsia="MS Mincho" w:hAnsi="Arial" w:cs="Arial"/>
        </w:rPr>
        <w:t xml:space="preserve">With the current </w:t>
      </w:r>
      <w:r w:rsidRPr="004623CF">
        <w:rPr>
          <w:rFonts w:ascii="Times New Roman" w:hAnsi="Times New Roman"/>
          <w:lang w:eastAsia="ko-KR"/>
        </w:rPr>
        <w:t>N</w:t>
      </w:r>
      <w:r w:rsidRPr="004623CF">
        <w:rPr>
          <w:rFonts w:ascii="Times New Roman" w:hAnsi="Times New Roman"/>
          <w:vertAlign w:val="subscript"/>
          <w:lang w:eastAsia="ko-KR"/>
        </w:rPr>
        <w:t>info,threshold</w:t>
      </w:r>
      <w:r w:rsidR="00A445B2">
        <w:rPr>
          <w:rFonts w:ascii="Times New Roman" w:hAnsi="Times New Roman"/>
          <w:lang w:eastAsia="ko-KR"/>
        </w:rPr>
        <w:t>=3824 bits</w:t>
      </w:r>
      <w:r w:rsidRPr="004623CF">
        <w:rPr>
          <w:rFonts w:ascii="Arial" w:eastAsia="MS Mincho" w:hAnsi="Arial" w:cs="Arial"/>
        </w:rPr>
        <w:t xml:space="preserve">, TBS is not a non-decreasing function of </w:t>
      </w:r>
      <m:oMath>
        <m:sSub>
          <m:sSubPr>
            <m:ctrlPr>
              <w:rPr>
                <w:rFonts w:ascii="Cambria Math" w:eastAsia="MS Mincho" w:hAnsi="Cambria Math"/>
                <w:i/>
              </w:rPr>
            </m:ctrlPr>
          </m:sSubPr>
          <m:e>
            <m:r>
              <m:rPr>
                <m:sty m:val="bi"/>
              </m:rPr>
              <w:rPr>
                <w:rFonts w:ascii="Cambria Math" w:eastAsia="MS Mincho" w:hAnsi="Cambria Math"/>
              </w:rPr>
              <m:t>N</m:t>
            </m:r>
          </m:e>
          <m:sub>
            <m:r>
              <m:rPr>
                <m:sty m:val="bi"/>
              </m:rPr>
              <w:rPr>
                <w:rFonts w:ascii="Cambria Math" w:eastAsia="MS Mincho" w:hAnsi="Cambria Math"/>
              </w:rPr>
              <m:t>info</m:t>
            </m:r>
          </m:sub>
        </m:sSub>
      </m:oMath>
      <w:r w:rsidRPr="004623CF">
        <w:rPr>
          <w:rFonts w:ascii="Arial" w:eastAsia="MS Mincho" w:hAnsi="Arial" w:cs="Arial"/>
        </w:rPr>
        <w:t>.</w:t>
      </w:r>
    </w:p>
    <w:p w14:paraId="50C5E66E" w14:textId="77777777" w:rsidR="000E6240" w:rsidRPr="00F62B73" w:rsidRDefault="000E6240" w:rsidP="008E065E">
      <w:pPr>
        <w:pStyle w:val="BodyText"/>
        <w:rPr>
          <w:sz w:val="20"/>
        </w:rPr>
      </w:pPr>
    </w:p>
    <w:p w14:paraId="5325DDA8" w14:textId="77777777" w:rsidR="00255E5C" w:rsidRPr="00F62B73" w:rsidRDefault="00E5689D" w:rsidP="00E5689D">
      <w:pPr>
        <w:pStyle w:val="BodyText"/>
        <w:rPr>
          <w:sz w:val="20"/>
        </w:rPr>
      </w:pPr>
      <w:r w:rsidRPr="00F62B73">
        <w:rPr>
          <w:sz w:val="20"/>
        </w:rPr>
        <w:t xml:space="preserve">Based on the discussion </w:t>
      </w:r>
      <w:r w:rsidR="009C6832" w:rsidRPr="00F62B73">
        <w:rPr>
          <w:sz w:val="20"/>
        </w:rPr>
        <w:t>in this contri</w:t>
      </w:r>
      <w:r w:rsidR="003A0E41" w:rsidRPr="00F62B73">
        <w:rPr>
          <w:sz w:val="20"/>
        </w:rPr>
        <w:t>bution</w:t>
      </w:r>
      <w:r w:rsidR="008E065E" w:rsidRPr="00F62B73">
        <w:rPr>
          <w:sz w:val="20"/>
        </w:rPr>
        <w:t xml:space="preserve"> we propose the following:</w:t>
      </w:r>
    </w:p>
    <w:p w14:paraId="6EB54BBF" w14:textId="75CE1F69" w:rsidR="00255E5C" w:rsidRPr="00DE4E36" w:rsidRDefault="00A445B2" w:rsidP="00255E5C">
      <w:pPr>
        <w:pStyle w:val="Proposal"/>
        <w:numPr>
          <w:ilvl w:val="0"/>
          <w:numId w:val="19"/>
        </w:numPr>
        <w:tabs>
          <w:tab w:val="clear" w:pos="1304"/>
        </w:tabs>
        <w:ind w:left="1710" w:hanging="1710"/>
        <w:rPr>
          <w:rFonts w:ascii="Arial" w:hAnsi="Arial" w:cs="Arial"/>
        </w:rPr>
      </w:pPr>
      <w:r w:rsidRPr="00CA21AB">
        <w:rPr>
          <w:rFonts w:ascii="Arial" w:eastAsia="MS Mincho" w:hAnsi="Arial" w:cs="Arial"/>
        </w:rPr>
        <w:t>Increase the threshold from 3824 to 389</w:t>
      </w:r>
      <w:r>
        <w:rPr>
          <w:rFonts w:ascii="Arial" w:eastAsia="MS Mincho" w:hAnsi="Arial" w:cs="Arial"/>
        </w:rPr>
        <w:t>6 bits</w:t>
      </w:r>
      <w:r w:rsidRPr="00CA21AB">
        <w:rPr>
          <w:rFonts w:ascii="Arial" w:eastAsia="MS Mincho" w:hAnsi="Arial" w:cs="Arial"/>
        </w:rPr>
        <w:t xml:space="preserve"> for switching between the table-based and formula-based TBS determination</w:t>
      </w:r>
      <w:r w:rsidR="00255E5C" w:rsidRPr="00DE4E36">
        <w:rPr>
          <w:rFonts w:ascii="Arial" w:hAnsi="Arial" w:cs="Arial"/>
        </w:rPr>
        <w:t>.</w:t>
      </w:r>
    </w:p>
    <w:p w14:paraId="3C27D6CC" w14:textId="77777777" w:rsidR="00255E5C" w:rsidRPr="000565FF" w:rsidRDefault="00255E5C" w:rsidP="00E5689D">
      <w:pPr>
        <w:pStyle w:val="BodyText"/>
      </w:pPr>
    </w:p>
    <w:p w14:paraId="5F68260D" w14:textId="77777777" w:rsidR="00F507D1" w:rsidRPr="00CE0424" w:rsidRDefault="00F507D1" w:rsidP="00CE0424">
      <w:pPr>
        <w:pStyle w:val="Heading1"/>
      </w:pPr>
      <w:bookmarkStart w:id="6" w:name="_In-sequence_SDU_delivery"/>
      <w:bookmarkEnd w:id="6"/>
      <w:r w:rsidRPr="00CE0424">
        <w:t>References</w:t>
      </w:r>
    </w:p>
    <w:p w14:paraId="3988A7AD" w14:textId="6A29735A" w:rsidR="003A7EF3" w:rsidRDefault="00794A39" w:rsidP="003B6CCB">
      <w:pPr>
        <w:pStyle w:val="Reference"/>
        <w:ind w:left="540" w:hanging="540"/>
      </w:pPr>
      <w:bookmarkStart w:id="7" w:name="_Ref503431654"/>
      <w:r w:rsidRPr="00CA21AB">
        <w:rPr>
          <w:rFonts w:cs="Arial"/>
        </w:rPr>
        <w:t>RAN1, Chairman’s Notes, 3GPP TSG RAN WG1 Meeting #91, November 2017</w:t>
      </w:r>
      <w:r w:rsidRPr="00CA21AB">
        <w:t>.</w:t>
      </w:r>
      <w:bookmarkEnd w:id="7"/>
    </w:p>
    <w:p w14:paraId="533B386F" w14:textId="70E03D39" w:rsidR="00F62B73" w:rsidRDefault="00F62B73" w:rsidP="003B6CCB">
      <w:pPr>
        <w:pStyle w:val="Reference"/>
        <w:ind w:left="540" w:hanging="540"/>
      </w:pPr>
      <w:r>
        <w:t>3GPP TS 38.212 v15.0.0, December 2017.</w:t>
      </w:r>
    </w:p>
    <w:p w14:paraId="65999496" w14:textId="61061AE7" w:rsidR="00DA30E7" w:rsidRDefault="00DA30E7" w:rsidP="00DA30E7">
      <w:pPr>
        <w:pStyle w:val="Reference"/>
        <w:ind w:left="540"/>
      </w:pPr>
      <w:r w:rsidRPr="00DA30E7">
        <w:t>R1-1800946</w:t>
      </w:r>
      <w:r>
        <w:t>, “</w:t>
      </w:r>
      <w:r w:rsidRPr="00DA30E7">
        <w:t>Corrections to DCI formats</w:t>
      </w:r>
      <w:r>
        <w:t xml:space="preserve">,” </w:t>
      </w:r>
      <w:r w:rsidRPr="00DA30E7">
        <w:t>Ericsson</w:t>
      </w:r>
      <w:r>
        <w:t>.</w:t>
      </w:r>
    </w:p>
    <w:p w14:paraId="0ABF625E" w14:textId="60515503" w:rsidR="00E76E46" w:rsidRDefault="00E76E46" w:rsidP="00F62B73">
      <w:pPr>
        <w:pStyle w:val="Reference"/>
        <w:numPr>
          <w:ilvl w:val="0"/>
          <w:numId w:val="0"/>
        </w:numPr>
      </w:pPr>
    </w:p>
    <w:p w14:paraId="2B3EF770" w14:textId="0CFC2803" w:rsidR="00E76E46" w:rsidRDefault="00E76E46" w:rsidP="00E76E46">
      <w:pPr>
        <w:pStyle w:val="Heading1"/>
      </w:pPr>
      <w:r>
        <w:t>Appendix</w:t>
      </w:r>
    </w:p>
    <w:p w14:paraId="4097AABF" w14:textId="77777777" w:rsidR="00E76E46" w:rsidRPr="000D0FC7" w:rsidRDefault="00E76E46" w:rsidP="00F62B73"/>
    <w:p w14:paraId="1990A144" w14:textId="5AFCE187" w:rsidR="00E76E46" w:rsidRPr="00F62B73" w:rsidRDefault="00D96BD6" w:rsidP="00F62B73">
      <w:pPr>
        <w:keepNext/>
        <w:keepLines/>
        <w:spacing w:before="60" w:after="180"/>
        <w:jc w:val="center"/>
        <w:rPr>
          <w:rFonts w:ascii="Arial" w:eastAsiaTheme="minorHAnsi" w:hAnsi="Arial" w:cs="Times New Roman"/>
          <w:sz w:val="20"/>
          <w:szCs w:val="20"/>
          <w:lang w:val="en-GB" w:eastAsia="ko-KR"/>
        </w:rPr>
      </w:pPr>
      <w:r>
        <w:rPr>
          <w:rFonts w:ascii="Arial" w:eastAsia="Times New Roman" w:hAnsi="Arial" w:cs="Times New Roman"/>
          <w:b/>
          <w:sz w:val="20"/>
          <w:szCs w:val="20"/>
          <w:lang w:val="en-GB"/>
        </w:rPr>
        <w:lastRenderedPageBreak/>
        <w:t xml:space="preserve">TS 38.214 V15.0.0, </w:t>
      </w:r>
      <w:r w:rsidRPr="00D96BD6">
        <w:rPr>
          <w:rFonts w:ascii="Arial" w:eastAsia="Times New Roman" w:hAnsi="Arial" w:cs="Times New Roman"/>
          <w:b/>
          <w:sz w:val="20"/>
          <w:szCs w:val="20"/>
          <w:lang w:val="en-GB"/>
        </w:rPr>
        <w:t xml:space="preserve">Table 5.1.3.2-2: TBS for </w:t>
      </w:r>
      <w:r w:rsidRPr="00D96BD6">
        <w:rPr>
          <w:rFonts w:ascii="Arial" w:eastAsia="Times New Roman" w:hAnsi="Arial" w:cs="Times New Roman"/>
          <w:b/>
          <w:position w:val="-10"/>
          <w:sz w:val="20"/>
          <w:szCs w:val="20"/>
          <w:lang w:val="en-GB" w:eastAsia="ko-KR"/>
        </w:rPr>
        <w:object w:dxaOrig="1120" w:dyaOrig="300" w14:anchorId="750FC337">
          <v:shape id="_x0000_i1049" type="#_x0000_t75" style="width:56.4pt;height:14.95pt" o:ole="">
            <v:imagedata r:id="rId53" o:title=""/>
          </v:shape>
          <o:OLEObject Type="Embed" ProgID="Equation.3" ShapeID="_x0000_i1049" DrawAspect="Content" ObjectID="_1577306856" r:id="rId5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E76E46" w:rsidRPr="0048482F" w14:paraId="3998E8E0" w14:textId="77777777" w:rsidTr="00E76E46">
        <w:trPr>
          <w:trHeight w:hRule="exact" w:val="227"/>
          <w:jc w:val="center"/>
        </w:trPr>
        <w:tc>
          <w:tcPr>
            <w:tcW w:w="1095" w:type="dxa"/>
            <w:shd w:val="clear" w:color="auto" w:fill="E7E6E6"/>
            <w:vAlign w:val="center"/>
          </w:tcPr>
          <w:p w14:paraId="5C8763F3" w14:textId="77777777" w:rsidR="00E76E46" w:rsidRPr="0048482F" w:rsidRDefault="00E76E46" w:rsidP="00E76E46">
            <w:pPr>
              <w:pStyle w:val="TAH"/>
            </w:pPr>
            <w:r w:rsidRPr="0048482F">
              <w:t>Index</w:t>
            </w:r>
          </w:p>
        </w:tc>
        <w:tc>
          <w:tcPr>
            <w:tcW w:w="1078" w:type="dxa"/>
            <w:shd w:val="clear" w:color="auto" w:fill="auto"/>
            <w:vAlign w:val="center"/>
          </w:tcPr>
          <w:p w14:paraId="51124E99" w14:textId="77777777" w:rsidR="00E76E46" w:rsidRPr="0048482F" w:rsidRDefault="00E76E46" w:rsidP="00E76E46">
            <w:pPr>
              <w:pStyle w:val="TAH"/>
            </w:pPr>
            <w:r w:rsidRPr="0048482F">
              <w:t>TBS</w:t>
            </w:r>
          </w:p>
        </w:tc>
        <w:tc>
          <w:tcPr>
            <w:tcW w:w="1003" w:type="dxa"/>
            <w:shd w:val="clear" w:color="auto" w:fill="E7E6E6"/>
            <w:vAlign w:val="center"/>
          </w:tcPr>
          <w:p w14:paraId="465E1DF2" w14:textId="77777777" w:rsidR="00E76E46" w:rsidRPr="0048482F" w:rsidRDefault="00E76E46" w:rsidP="00E76E46">
            <w:pPr>
              <w:pStyle w:val="TAH"/>
            </w:pPr>
            <w:r w:rsidRPr="0048482F">
              <w:t>Index</w:t>
            </w:r>
          </w:p>
        </w:tc>
        <w:tc>
          <w:tcPr>
            <w:tcW w:w="1003" w:type="dxa"/>
            <w:shd w:val="clear" w:color="auto" w:fill="auto"/>
            <w:vAlign w:val="center"/>
          </w:tcPr>
          <w:p w14:paraId="23AFA901" w14:textId="77777777" w:rsidR="00E76E46" w:rsidRPr="0048482F" w:rsidRDefault="00E76E46" w:rsidP="00E76E46">
            <w:pPr>
              <w:pStyle w:val="TAH"/>
            </w:pPr>
            <w:r w:rsidRPr="0048482F">
              <w:t>TBS</w:t>
            </w:r>
          </w:p>
        </w:tc>
        <w:tc>
          <w:tcPr>
            <w:tcW w:w="1003" w:type="dxa"/>
            <w:shd w:val="clear" w:color="auto" w:fill="E7E6E6"/>
            <w:vAlign w:val="center"/>
          </w:tcPr>
          <w:p w14:paraId="24F347E8" w14:textId="77777777" w:rsidR="00E76E46" w:rsidRPr="0048482F" w:rsidRDefault="00E76E46" w:rsidP="00E76E46">
            <w:pPr>
              <w:pStyle w:val="TAH"/>
            </w:pPr>
            <w:r w:rsidRPr="0048482F">
              <w:t>Index</w:t>
            </w:r>
          </w:p>
        </w:tc>
        <w:tc>
          <w:tcPr>
            <w:tcW w:w="1003" w:type="dxa"/>
            <w:shd w:val="clear" w:color="auto" w:fill="auto"/>
            <w:vAlign w:val="center"/>
          </w:tcPr>
          <w:p w14:paraId="241A6022" w14:textId="77777777" w:rsidR="00E76E46" w:rsidRPr="0048482F" w:rsidRDefault="00E76E46" w:rsidP="00E76E46">
            <w:pPr>
              <w:pStyle w:val="TAH"/>
            </w:pPr>
            <w:r w:rsidRPr="0048482F">
              <w:t>TBS</w:t>
            </w:r>
          </w:p>
        </w:tc>
        <w:tc>
          <w:tcPr>
            <w:tcW w:w="1003" w:type="dxa"/>
            <w:shd w:val="clear" w:color="auto" w:fill="E7E6E6"/>
            <w:vAlign w:val="center"/>
          </w:tcPr>
          <w:p w14:paraId="22E6AB74" w14:textId="77777777" w:rsidR="00E76E46" w:rsidRPr="0048482F" w:rsidRDefault="00E76E46" w:rsidP="00E76E46">
            <w:pPr>
              <w:pStyle w:val="TAH"/>
            </w:pPr>
            <w:r w:rsidRPr="0048482F">
              <w:t>Index</w:t>
            </w:r>
          </w:p>
        </w:tc>
        <w:tc>
          <w:tcPr>
            <w:tcW w:w="1003" w:type="dxa"/>
            <w:shd w:val="clear" w:color="auto" w:fill="auto"/>
            <w:vAlign w:val="center"/>
          </w:tcPr>
          <w:p w14:paraId="064C5657" w14:textId="77777777" w:rsidR="00E76E46" w:rsidRPr="0048482F" w:rsidRDefault="00E76E46" w:rsidP="00E76E46">
            <w:pPr>
              <w:pStyle w:val="TAH"/>
            </w:pPr>
            <w:r w:rsidRPr="0048482F">
              <w:t>TBS</w:t>
            </w:r>
          </w:p>
        </w:tc>
      </w:tr>
      <w:tr w:rsidR="00E76E46" w:rsidRPr="0048482F" w14:paraId="5FEC2E59" w14:textId="77777777" w:rsidTr="00E76E46">
        <w:trPr>
          <w:trHeight w:hRule="exact" w:val="227"/>
          <w:jc w:val="center"/>
        </w:trPr>
        <w:tc>
          <w:tcPr>
            <w:tcW w:w="1095" w:type="dxa"/>
            <w:shd w:val="clear" w:color="auto" w:fill="E7E6E6"/>
            <w:vAlign w:val="center"/>
          </w:tcPr>
          <w:p w14:paraId="3A2AA5BA" w14:textId="77777777" w:rsidR="00E76E46" w:rsidRPr="0048482F" w:rsidRDefault="00E76E46" w:rsidP="00E76E46">
            <w:pPr>
              <w:pStyle w:val="TAC"/>
            </w:pPr>
            <w:r w:rsidRPr="0048482F">
              <w:t>1</w:t>
            </w:r>
          </w:p>
        </w:tc>
        <w:tc>
          <w:tcPr>
            <w:tcW w:w="1078" w:type="dxa"/>
            <w:shd w:val="clear" w:color="auto" w:fill="auto"/>
            <w:vAlign w:val="center"/>
          </w:tcPr>
          <w:p w14:paraId="1124ADEF" w14:textId="77777777" w:rsidR="00E76E46" w:rsidRPr="0048482F" w:rsidRDefault="00E76E46" w:rsidP="00E76E46">
            <w:pPr>
              <w:pStyle w:val="TAC"/>
            </w:pPr>
            <w:r w:rsidRPr="0048482F">
              <w:t>24</w:t>
            </w:r>
          </w:p>
        </w:tc>
        <w:tc>
          <w:tcPr>
            <w:tcW w:w="1003" w:type="dxa"/>
            <w:shd w:val="clear" w:color="auto" w:fill="E7E6E6"/>
            <w:vAlign w:val="center"/>
          </w:tcPr>
          <w:p w14:paraId="473169BD" w14:textId="77777777" w:rsidR="00E76E46" w:rsidRPr="0048482F" w:rsidRDefault="00E76E46" w:rsidP="00E76E46">
            <w:pPr>
              <w:pStyle w:val="TAC"/>
            </w:pPr>
            <w:r w:rsidRPr="0048482F">
              <w:t>31</w:t>
            </w:r>
          </w:p>
        </w:tc>
        <w:tc>
          <w:tcPr>
            <w:tcW w:w="1003" w:type="dxa"/>
            <w:shd w:val="clear" w:color="auto" w:fill="auto"/>
            <w:vAlign w:val="center"/>
          </w:tcPr>
          <w:p w14:paraId="4DB24F2D" w14:textId="77777777" w:rsidR="00E76E46" w:rsidRPr="0048482F" w:rsidRDefault="00E76E46" w:rsidP="00E76E46">
            <w:pPr>
              <w:pStyle w:val="TAC"/>
            </w:pPr>
            <w:r w:rsidRPr="0048482F">
              <w:t>336</w:t>
            </w:r>
          </w:p>
        </w:tc>
        <w:tc>
          <w:tcPr>
            <w:tcW w:w="1003" w:type="dxa"/>
            <w:shd w:val="clear" w:color="auto" w:fill="E7E6E6"/>
            <w:vAlign w:val="center"/>
          </w:tcPr>
          <w:p w14:paraId="4C94512E" w14:textId="77777777" w:rsidR="00E76E46" w:rsidRPr="0048482F" w:rsidRDefault="00E76E46" w:rsidP="00E76E46">
            <w:pPr>
              <w:pStyle w:val="TAC"/>
            </w:pPr>
            <w:r w:rsidRPr="0048482F">
              <w:t>61</w:t>
            </w:r>
          </w:p>
        </w:tc>
        <w:tc>
          <w:tcPr>
            <w:tcW w:w="1003" w:type="dxa"/>
            <w:shd w:val="clear" w:color="auto" w:fill="auto"/>
            <w:vAlign w:val="center"/>
          </w:tcPr>
          <w:p w14:paraId="70FB37C3" w14:textId="77777777" w:rsidR="00E76E46" w:rsidRPr="0048482F" w:rsidRDefault="00E76E46" w:rsidP="00E76E46">
            <w:pPr>
              <w:pStyle w:val="TAC"/>
            </w:pPr>
            <w:r w:rsidRPr="0048482F">
              <w:t>1288</w:t>
            </w:r>
          </w:p>
        </w:tc>
        <w:tc>
          <w:tcPr>
            <w:tcW w:w="1003" w:type="dxa"/>
            <w:shd w:val="clear" w:color="auto" w:fill="E7E6E6"/>
            <w:vAlign w:val="center"/>
          </w:tcPr>
          <w:p w14:paraId="70971CD0" w14:textId="77777777" w:rsidR="00E76E46" w:rsidRPr="0048482F" w:rsidRDefault="00E76E46" w:rsidP="00E76E46">
            <w:pPr>
              <w:pStyle w:val="TAC"/>
            </w:pPr>
            <w:r w:rsidRPr="0048482F">
              <w:t>91</w:t>
            </w:r>
          </w:p>
        </w:tc>
        <w:tc>
          <w:tcPr>
            <w:tcW w:w="1003" w:type="dxa"/>
            <w:shd w:val="clear" w:color="auto" w:fill="auto"/>
          </w:tcPr>
          <w:p w14:paraId="703943D5" w14:textId="77777777" w:rsidR="00E76E46" w:rsidRPr="0048482F" w:rsidRDefault="00E76E46" w:rsidP="00E76E46">
            <w:pPr>
              <w:pStyle w:val="TAC"/>
            </w:pPr>
            <w:r w:rsidRPr="0048482F">
              <w:t>3624</w:t>
            </w:r>
          </w:p>
        </w:tc>
      </w:tr>
      <w:tr w:rsidR="00E76E46" w:rsidRPr="0048482F" w14:paraId="4C9E3309" w14:textId="77777777" w:rsidTr="00E76E46">
        <w:trPr>
          <w:trHeight w:hRule="exact" w:val="227"/>
          <w:jc w:val="center"/>
        </w:trPr>
        <w:tc>
          <w:tcPr>
            <w:tcW w:w="1095" w:type="dxa"/>
            <w:shd w:val="clear" w:color="auto" w:fill="E7E6E6"/>
            <w:vAlign w:val="center"/>
          </w:tcPr>
          <w:p w14:paraId="02BB02CC" w14:textId="77777777" w:rsidR="00E76E46" w:rsidRPr="0048482F" w:rsidRDefault="00E76E46" w:rsidP="00E76E46">
            <w:pPr>
              <w:pStyle w:val="TAC"/>
            </w:pPr>
            <w:r w:rsidRPr="0048482F">
              <w:t>2</w:t>
            </w:r>
          </w:p>
        </w:tc>
        <w:tc>
          <w:tcPr>
            <w:tcW w:w="1078" w:type="dxa"/>
            <w:shd w:val="clear" w:color="auto" w:fill="auto"/>
            <w:vAlign w:val="center"/>
          </w:tcPr>
          <w:p w14:paraId="5B670641" w14:textId="77777777" w:rsidR="00E76E46" w:rsidRPr="0048482F" w:rsidRDefault="00E76E46" w:rsidP="00E76E46">
            <w:pPr>
              <w:pStyle w:val="TAC"/>
            </w:pPr>
            <w:r w:rsidRPr="0048482F">
              <w:t>32</w:t>
            </w:r>
          </w:p>
        </w:tc>
        <w:tc>
          <w:tcPr>
            <w:tcW w:w="1003" w:type="dxa"/>
            <w:shd w:val="clear" w:color="auto" w:fill="E7E6E6"/>
            <w:vAlign w:val="center"/>
          </w:tcPr>
          <w:p w14:paraId="1A67C3A9" w14:textId="77777777" w:rsidR="00E76E46" w:rsidRPr="0048482F" w:rsidRDefault="00E76E46" w:rsidP="00E76E46">
            <w:pPr>
              <w:pStyle w:val="TAC"/>
            </w:pPr>
            <w:r w:rsidRPr="0048482F">
              <w:t>32</w:t>
            </w:r>
          </w:p>
        </w:tc>
        <w:tc>
          <w:tcPr>
            <w:tcW w:w="1003" w:type="dxa"/>
            <w:shd w:val="clear" w:color="auto" w:fill="auto"/>
            <w:vAlign w:val="center"/>
          </w:tcPr>
          <w:p w14:paraId="19C9DEEC" w14:textId="77777777" w:rsidR="00E76E46" w:rsidRPr="0048482F" w:rsidRDefault="00E76E46" w:rsidP="00E76E46">
            <w:pPr>
              <w:pStyle w:val="TAC"/>
            </w:pPr>
            <w:r w:rsidRPr="0048482F">
              <w:t>352</w:t>
            </w:r>
          </w:p>
        </w:tc>
        <w:tc>
          <w:tcPr>
            <w:tcW w:w="1003" w:type="dxa"/>
            <w:shd w:val="clear" w:color="auto" w:fill="E7E6E6"/>
            <w:vAlign w:val="center"/>
          </w:tcPr>
          <w:p w14:paraId="7079C3DF" w14:textId="77777777" w:rsidR="00E76E46" w:rsidRPr="0048482F" w:rsidRDefault="00E76E46" w:rsidP="00E76E46">
            <w:pPr>
              <w:pStyle w:val="TAC"/>
            </w:pPr>
            <w:r w:rsidRPr="0048482F">
              <w:t>62</w:t>
            </w:r>
          </w:p>
        </w:tc>
        <w:tc>
          <w:tcPr>
            <w:tcW w:w="1003" w:type="dxa"/>
            <w:shd w:val="clear" w:color="auto" w:fill="auto"/>
            <w:vAlign w:val="center"/>
          </w:tcPr>
          <w:p w14:paraId="0A5C2E70" w14:textId="77777777" w:rsidR="00E76E46" w:rsidRPr="0048482F" w:rsidRDefault="00E76E46" w:rsidP="00E76E46">
            <w:pPr>
              <w:pStyle w:val="TAC"/>
            </w:pPr>
            <w:r w:rsidRPr="0048482F">
              <w:t>1320</w:t>
            </w:r>
          </w:p>
        </w:tc>
        <w:tc>
          <w:tcPr>
            <w:tcW w:w="1003" w:type="dxa"/>
            <w:shd w:val="clear" w:color="auto" w:fill="E7E6E6"/>
            <w:vAlign w:val="center"/>
          </w:tcPr>
          <w:p w14:paraId="0D6E2BDF" w14:textId="77777777" w:rsidR="00E76E46" w:rsidRPr="0048482F" w:rsidRDefault="00E76E46" w:rsidP="00E76E46">
            <w:pPr>
              <w:pStyle w:val="TAC"/>
            </w:pPr>
            <w:r w:rsidRPr="0048482F">
              <w:t>92</w:t>
            </w:r>
          </w:p>
        </w:tc>
        <w:tc>
          <w:tcPr>
            <w:tcW w:w="1003" w:type="dxa"/>
            <w:shd w:val="clear" w:color="auto" w:fill="auto"/>
          </w:tcPr>
          <w:p w14:paraId="5695D1CB" w14:textId="77777777" w:rsidR="00E76E46" w:rsidRPr="0048482F" w:rsidRDefault="00E76E46" w:rsidP="00E76E46">
            <w:pPr>
              <w:pStyle w:val="TAC"/>
            </w:pPr>
            <w:r w:rsidRPr="0048482F">
              <w:t>3752</w:t>
            </w:r>
          </w:p>
        </w:tc>
      </w:tr>
      <w:tr w:rsidR="00E76E46" w:rsidRPr="0048482F" w14:paraId="5A93A2EC" w14:textId="77777777" w:rsidTr="00E76E46">
        <w:trPr>
          <w:trHeight w:hRule="exact" w:val="227"/>
          <w:jc w:val="center"/>
        </w:trPr>
        <w:tc>
          <w:tcPr>
            <w:tcW w:w="1095" w:type="dxa"/>
            <w:shd w:val="clear" w:color="auto" w:fill="E7E6E6"/>
            <w:vAlign w:val="center"/>
          </w:tcPr>
          <w:p w14:paraId="6C18B563" w14:textId="77777777" w:rsidR="00E76E46" w:rsidRPr="0048482F" w:rsidRDefault="00E76E46" w:rsidP="00E76E46">
            <w:pPr>
              <w:pStyle w:val="TAC"/>
            </w:pPr>
            <w:r w:rsidRPr="0048482F">
              <w:t>3</w:t>
            </w:r>
          </w:p>
        </w:tc>
        <w:tc>
          <w:tcPr>
            <w:tcW w:w="1078" w:type="dxa"/>
            <w:shd w:val="clear" w:color="auto" w:fill="auto"/>
            <w:vAlign w:val="center"/>
          </w:tcPr>
          <w:p w14:paraId="0AF37DFF" w14:textId="77777777" w:rsidR="00E76E46" w:rsidRPr="0048482F" w:rsidRDefault="00E76E46" w:rsidP="00E76E46">
            <w:pPr>
              <w:pStyle w:val="TAC"/>
            </w:pPr>
            <w:r w:rsidRPr="0048482F">
              <w:t>40</w:t>
            </w:r>
          </w:p>
        </w:tc>
        <w:tc>
          <w:tcPr>
            <w:tcW w:w="1003" w:type="dxa"/>
            <w:shd w:val="clear" w:color="auto" w:fill="E7E6E6"/>
            <w:vAlign w:val="center"/>
          </w:tcPr>
          <w:p w14:paraId="3A3549D2" w14:textId="77777777" w:rsidR="00E76E46" w:rsidRPr="0048482F" w:rsidRDefault="00E76E46" w:rsidP="00E76E46">
            <w:pPr>
              <w:pStyle w:val="TAC"/>
            </w:pPr>
            <w:r w:rsidRPr="0048482F">
              <w:t>33</w:t>
            </w:r>
          </w:p>
        </w:tc>
        <w:tc>
          <w:tcPr>
            <w:tcW w:w="1003" w:type="dxa"/>
            <w:shd w:val="clear" w:color="auto" w:fill="auto"/>
            <w:vAlign w:val="center"/>
          </w:tcPr>
          <w:p w14:paraId="295DE13F" w14:textId="77777777" w:rsidR="00E76E46" w:rsidRPr="0048482F" w:rsidRDefault="00E76E46" w:rsidP="00E76E46">
            <w:pPr>
              <w:pStyle w:val="TAC"/>
            </w:pPr>
            <w:r w:rsidRPr="0048482F">
              <w:t>368</w:t>
            </w:r>
          </w:p>
        </w:tc>
        <w:tc>
          <w:tcPr>
            <w:tcW w:w="1003" w:type="dxa"/>
            <w:shd w:val="clear" w:color="auto" w:fill="E7E6E6"/>
            <w:vAlign w:val="center"/>
          </w:tcPr>
          <w:p w14:paraId="1196ED34" w14:textId="77777777" w:rsidR="00E76E46" w:rsidRPr="0048482F" w:rsidRDefault="00E76E46" w:rsidP="00E76E46">
            <w:pPr>
              <w:pStyle w:val="TAC"/>
            </w:pPr>
            <w:r w:rsidRPr="0048482F">
              <w:t>63</w:t>
            </w:r>
          </w:p>
        </w:tc>
        <w:tc>
          <w:tcPr>
            <w:tcW w:w="1003" w:type="dxa"/>
            <w:shd w:val="clear" w:color="auto" w:fill="auto"/>
            <w:vAlign w:val="center"/>
          </w:tcPr>
          <w:p w14:paraId="6616AA06" w14:textId="77777777" w:rsidR="00E76E46" w:rsidRPr="0048482F" w:rsidRDefault="00E76E46" w:rsidP="00E76E46">
            <w:pPr>
              <w:pStyle w:val="TAC"/>
            </w:pPr>
            <w:r w:rsidRPr="0048482F">
              <w:t>1352</w:t>
            </w:r>
          </w:p>
        </w:tc>
        <w:tc>
          <w:tcPr>
            <w:tcW w:w="1003" w:type="dxa"/>
            <w:shd w:val="clear" w:color="auto" w:fill="E7E6E6"/>
            <w:vAlign w:val="center"/>
          </w:tcPr>
          <w:p w14:paraId="0E85829F" w14:textId="77777777" w:rsidR="00E76E46" w:rsidRPr="0048482F" w:rsidRDefault="00E76E46" w:rsidP="00E76E46">
            <w:pPr>
              <w:pStyle w:val="TAC"/>
            </w:pPr>
            <w:r w:rsidRPr="0048482F">
              <w:t>93</w:t>
            </w:r>
          </w:p>
        </w:tc>
        <w:tc>
          <w:tcPr>
            <w:tcW w:w="1003" w:type="dxa"/>
            <w:shd w:val="clear" w:color="auto" w:fill="auto"/>
          </w:tcPr>
          <w:p w14:paraId="32F0CA74" w14:textId="77777777" w:rsidR="00E76E46" w:rsidRPr="0048482F" w:rsidRDefault="00E76E46" w:rsidP="00E76E46">
            <w:pPr>
              <w:pStyle w:val="TAC"/>
            </w:pPr>
            <w:r w:rsidRPr="0048482F">
              <w:t>3824</w:t>
            </w:r>
          </w:p>
        </w:tc>
      </w:tr>
      <w:tr w:rsidR="00E76E46" w:rsidRPr="0048482F" w14:paraId="741447F7" w14:textId="77777777" w:rsidTr="00E76E46">
        <w:trPr>
          <w:trHeight w:hRule="exact" w:val="227"/>
          <w:jc w:val="center"/>
        </w:trPr>
        <w:tc>
          <w:tcPr>
            <w:tcW w:w="1095" w:type="dxa"/>
            <w:shd w:val="clear" w:color="auto" w:fill="E7E6E6"/>
            <w:vAlign w:val="center"/>
          </w:tcPr>
          <w:p w14:paraId="6CDE2F51" w14:textId="77777777" w:rsidR="00E76E46" w:rsidRPr="0048482F" w:rsidRDefault="00E76E46" w:rsidP="00E76E46">
            <w:pPr>
              <w:pStyle w:val="TAC"/>
            </w:pPr>
            <w:r w:rsidRPr="0048482F">
              <w:t>4</w:t>
            </w:r>
          </w:p>
        </w:tc>
        <w:tc>
          <w:tcPr>
            <w:tcW w:w="1078" w:type="dxa"/>
            <w:shd w:val="clear" w:color="auto" w:fill="auto"/>
            <w:vAlign w:val="center"/>
          </w:tcPr>
          <w:p w14:paraId="22CA32BC" w14:textId="77777777" w:rsidR="00E76E46" w:rsidRPr="0048482F" w:rsidRDefault="00E76E46" w:rsidP="00E76E46">
            <w:pPr>
              <w:pStyle w:val="TAC"/>
            </w:pPr>
            <w:r w:rsidRPr="0048482F">
              <w:t>48</w:t>
            </w:r>
          </w:p>
        </w:tc>
        <w:tc>
          <w:tcPr>
            <w:tcW w:w="1003" w:type="dxa"/>
            <w:shd w:val="clear" w:color="auto" w:fill="E7E6E6"/>
            <w:vAlign w:val="center"/>
          </w:tcPr>
          <w:p w14:paraId="420916F6" w14:textId="77777777" w:rsidR="00E76E46" w:rsidRPr="0048482F" w:rsidRDefault="00E76E46" w:rsidP="00E76E46">
            <w:pPr>
              <w:pStyle w:val="TAC"/>
            </w:pPr>
            <w:r w:rsidRPr="0048482F">
              <w:t>34</w:t>
            </w:r>
          </w:p>
        </w:tc>
        <w:tc>
          <w:tcPr>
            <w:tcW w:w="1003" w:type="dxa"/>
            <w:shd w:val="clear" w:color="auto" w:fill="auto"/>
            <w:vAlign w:val="center"/>
          </w:tcPr>
          <w:p w14:paraId="71C2ABD6" w14:textId="77777777" w:rsidR="00E76E46" w:rsidRPr="0048482F" w:rsidRDefault="00E76E46" w:rsidP="00E76E46">
            <w:pPr>
              <w:pStyle w:val="TAC"/>
            </w:pPr>
            <w:r w:rsidRPr="0048482F">
              <w:t>384</w:t>
            </w:r>
          </w:p>
        </w:tc>
        <w:tc>
          <w:tcPr>
            <w:tcW w:w="1003" w:type="dxa"/>
            <w:shd w:val="clear" w:color="auto" w:fill="E7E6E6"/>
            <w:vAlign w:val="center"/>
          </w:tcPr>
          <w:p w14:paraId="54473417" w14:textId="77777777" w:rsidR="00E76E46" w:rsidRPr="0048482F" w:rsidRDefault="00E76E46" w:rsidP="00E76E46">
            <w:pPr>
              <w:pStyle w:val="TAC"/>
            </w:pPr>
            <w:r w:rsidRPr="0048482F">
              <w:t>64</w:t>
            </w:r>
          </w:p>
        </w:tc>
        <w:tc>
          <w:tcPr>
            <w:tcW w:w="1003" w:type="dxa"/>
            <w:shd w:val="clear" w:color="auto" w:fill="auto"/>
            <w:vAlign w:val="center"/>
          </w:tcPr>
          <w:p w14:paraId="4AA6403B" w14:textId="77777777" w:rsidR="00E76E46" w:rsidRPr="0048482F" w:rsidRDefault="00E76E46" w:rsidP="00E76E46">
            <w:pPr>
              <w:pStyle w:val="TAC"/>
            </w:pPr>
            <w:r w:rsidRPr="0048482F">
              <w:t>1416</w:t>
            </w:r>
          </w:p>
        </w:tc>
        <w:tc>
          <w:tcPr>
            <w:tcW w:w="1003" w:type="dxa"/>
            <w:shd w:val="clear" w:color="auto" w:fill="E7E6E6"/>
            <w:vAlign w:val="center"/>
          </w:tcPr>
          <w:p w14:paraId="66FAE428" w14:textId="77777777" w:rsidR="00E76E46" w:rsidRPr="0048482F" w:rsidRDefault="00E76E46" w:rsidP="00E76E46">
            <w:pPr>
              <w:pStyle w:val="TAC"/>
            </w:pPr>
          </w:p>
        </w:tc>
        <w:tc>
          <w:tcPr>
            <w:tcW w:w="1003" w:type="dxa"/>
            <w:shd w:val="clear" w:color="auto" w:fill="auto"/>
          </w:tcPr>
          <w:p w14:paraId="420FD2BC" w14:textId="77777777" w:rsidR="00E76E46" w:rsidRPr="0048482F" w:rsidRDefault="00E76E46" w:rsidP="00E76E46">
            <w:pPr>
              <w:pStyle w:val="TAC"/>
            </w:pPr>
          </w:p>
        </w:tc>
      </w:tr>
      <w:tr w:rsidR="00E76E46" w:rsidRPr="0048482F" w14:paraId="48D8DADE" w14:textId="77777777" w:rsidTr="00E76E46">
        <w:trPr>
          <w:trHeight w:hRule="exact" w:val="227"/>
          <w:jc w:val="center"/>
        </w:trPr>
        <w:tc>
          <w:tcPr>
            <w:tcW w:w="1095" w:type="dxa"/>
            <w:shd w:val="clear" w:color="auto" w:fill="E7E6E6"/>
            <w:vAlign w:val="center"/>
          </w:tcPr>
          <w:p w14:paraId="4919CE7C" w14:textId="77777777" w:rsidR="00E76E46" w:rsidRPr="0048482F" w:rsidRDefault="00E76E46" w:rsidP="00E76E46">
            <w:pPr>
              <w:pStyle w:val="TAC"/>
            </w:pPr>
            <w:r w:rsidRPr="0048482F">
              <w:t>5</w:t>
            </w:r>
          </w:p>
        </w:tc>
        <w:tc>
          <w:tcPr>
            <w:tcW w:w="1078" w:type="dxa"/>
            <w:shd w:val="clear" w:color="auto" w:fill="auto"/>
            <w:vAlign w:val="center"/>
          </w:tcPr>
          <w:p w14:paraId="7E133958" w14:textId="77777777" w:rsidR="00E76E46" w:rsidRPr="0048482F" w:rsidRDefault="00E76E46" w:rsidP="00E76E46">
            <w:pPr>
              <w:pStyle w:val="TAC"/>
            </w:pPr>
            <w:r w:rsidRPr="0048482F">
              <w:t>56</w:t>
            </w:r>
          </w:p>
        </w:tc>
        <w:tc>
          <w:tcPr>
            <w:tcW w:w="1003" w:type="dxa"/>
            <w:shd w:val="clear" w:color="auto" w:fill="E7E6E6"/>
            <w:vAlign w:val="center"/>
          </w:tcPr>
          <w:p w14:paraId="428BDE0E" w14:textId="77777777" w:rsidR="00E76E46" w:rsidRPr="0048482F" w:rsidRDefault="00E76E46" w:rsidP="00E76E46">
            <w:pPr>
              <w:pStyle w:val="TAC"/>
            </w:pPr>
            <w:r w:rsidRPr="0048482F">
              <w:t>35</w:t>
            </w:r>
          </w:p>
        </w:tc>
        <w:tc>
          <w:tcPr>
            <w:tcW w:w="1003" w:type="dxa"/>
            <w:shd w:val="clear" w:color="auto" w:fill="auto"/>
            <w:vAlign w:val="center"/>
          </w:tcPr>
          <w:p w14:paraId="0AD286F2" w14:textId="77777777" w:rsidR="00E76E46" w:rsidRPr="0048482F" w:rsidRDefault="00E76E46" w:rsidP="00E76E46">
            <w:pPr>
              <w:pStyle w:val="TAC"/>
            </w:pPr>
            <w:r w:rsidRPr="0048482F">
              <w:t>408</w:t>
            </w:r>
          </w:p>
        </w:tc>
        <w:tc>
          <w:tcPr>
            <w:tcW w:w="1003" w:type="dxa"/>
            <w:shd w:val="clear" w:color="auto" w:fill="E7E6E6"/>
            <w:vAlign w:val="center"/>
          </w:tcPr>
          <w:p w14:paraId="498FACCF" w14:textId="77777777" w:rsidR="00E76E46" w:rsidRPr="0048482F" w:rsidRDefault="00E76E46" w:rsidP="00E76E46">
            <w:pPr>
              <w:pStyle w:val="TAC"/>
            </w:pPr>
            <w:r w:rsidRPr="0048482F">
              <w:t>65</w:t>
            </w:r>
          </w:p>
        </w:tc>
        <w:tc>
          <w:tcPr>
            <w:tcW w:w="1003" w:type="dxa"/>
            <w:shd w:val="clear" w:color="auto" w:fill="auto"/>
            <w:vAlign w:val="center"/>
          </w:tcPr>
          <w:p w14:paraId="27E55233" w14:textId="77777777" w:rsidR="00E76E46" w:rsidRPr="0048482F" w:rsidRDefault="00E76E46" w:rsidP="00E76E46">
            <w:pPr>
              <w:pStyle w:val="TAC"/>
            </w:pPr>
            <w:r w:rsidRPr="0048482F">
              <w:t>1480</w:t>
            </w:r>
          </w:p>
        </w:tc>
        <w:tc>
          <w:tcPr>
            <w:tcW w:w="1003" w:type="dxa"/>
            <w:shd w:val="clear" w:color="auto" w:fill="E7E6E6"/>
            <w:vAlign w:val="center"/>
          </w:tcPr>
          <w:p w14:paraId="238F2F91" w14:textId="77777777" w:rsidR="00E76E46" w:rsidRPr="0048482F" w:rsidRDefault="00E76E46" w:rsidP="00E76E46">
            <w:pPr>
              <w:pStyle w:val="TAC"/>
            </w:pPr>
          </w:p>
        </w:tc>
        <w:tc>
          <w:tcPr>
            <w:tcW w:w="1003" w:type="dxa"/>
            <w:shd w:val="clear" w:color="auto" w:fill="auto"/>
          </w:tcPr>
          <w:p w14:paraId="47209AA1" w14:textId="77777777" w:rsidR="00E76E46" w:rsidRPr="0048482F" w:rsidRDefault="00E76E46" w:rsidP="00E76E46">
            <w:pPr>
              <w:pStyle w:val="TAC"/>
            </w:pPr>
          </w:p>
        </w:tc>
      </w:tr>
      <w:tr w:rsidR="00E76E46" w:rsidRPr="0048482F" w14:paraId="14787DF1" w14:textId="77777777" w:rsidTr="00E76E46">
        <w:trPr>
          <w:trHeight w:hRule="exact" w:val="227"/>
          <w:jc w:val="center"/>
        </w:trPr>
        <w:tc>
          <w:tcPr>
            <w:tcW w:w="1095" w:type="dxa"/>
            <w:shd w:val="clear" w:color="auto" w:fill="E7E6E6"/>
            <w:vAlign w:val="center"/>
          </w:tcPr>
          <w:p w14:paraId="42516252" w14:textId="77777777" w:rsidR="00E76E46" w:rsidRPr="0048482F" w:rsidRDefault="00E76E46" w:rsidP="00E76E46">
            <w:pPr>
              <w:pStyle w:val="TAC"/>
            </w:pPr>
            <w:r w:rsidRPr="0048482F">
              <w:t>6</w:t>
            </w:r>
          </w:p>
        </w:tc>
        <w:tc>
          <w:tcPr>
            <w:tcW w:w="1078" w:type="dxa"/>
            <w:shd w:val="clear" w:color="auto" w:fill="auto"/>
            <w:vAlign w:val="center"/>
          </w:tcPr>
          <w:p w14:paraId="4735BE4D" w14:textId="77777777" w:rsidR="00E76E46" w:rsidRPr="0048482F" w:rsidRDefault="00E76E46" w:rsidP="00E76E46">
            <w:pPr>
              <w:pStyle w:val="TAC"/>
            </w:pPr>
            <w:r w:rsidRPr="0048482F">
              <w:t>64</w:t>
            </w:r>
          </w:p>
        </w:tc>
        <w:tc>
          <w:tcPr>
            <w:tcW w:w="1003" w:type="dxa"/>
            <w:shd w:val="clear" w:color="auto" w:fill="E7E6E6"/>
            <w:vAlign w:val="center"/>
          </w:tcPr>
          <w:p w14:paraId="73D279FE" w14:textId="77777777" w:rsidR="00E76E46" w:rsidRPr="0048482F" w:rsidRDefault="00E76E46" w:rsidP="00E76E46">
            <w:pPr>
              <w:pStyle w:val="TAC"/>
            </w:pPr>
            <w:r w:rsidRPr="0048482F">
              <w:t>36</w:t>
            </w:r>
          </w:p>
        </w:tc>
        <w:tc>
          <w:tcPr>
            <w:tcW w:w="1003" w:type="dxa"/>
            <w:shd w:val="clear" w:color="auto" w:fill="auto"/>
            <w:vAlign w:val="center"/>
          </w:tcPr>
          <w:p w14:paraId="6C9F064C" w14:textId="77777777" w:rsidR="00E76E46" w:rsidRPr="0048482F" w:rsidRDefault="00E76E46" w:rsidP="00E76E46">
            <w:pPr>
              <w:pStyle w:val="TAC"/>
            </w:pPr>
            <w:r w:rsidRPr="0048482F">
              <w:t>432</w:t>
            </w:r>
          </w:p>
        </w:tc>
        <w:tc>
          <w:tcPr>
            <w:tcW w:w="1003" w:type="dxa"/>
            <w:shd w:val="clear" w:color="auto" w:fill="E7E6E6"/>
            <w:vAlign w:val="center"/>
          </w:tcPr>
          <w:p w14:paraId="2BC189B9" w14:textId="77777777" w:rsidR="00E76E46" w:rsidRPr="0048482F" w:rsidRDefault="00E76E46" w:rsidP="00E76E46">
            <w:pPr>
              <w:pStyle w:val="TAC"/>
            </w:pPr>
            <w:r w:rsidRPr="0048482F">
              <w:t>66</w:t>
            </w:r>
          </w:p>
        </w:tc>
        <w:tc>
          <w:tcPr>
            <w:tcW w:w="1003" w:type="dxa"/>
            <w:shd w:val="clear" w:color="auto" w:fill="auto"/>
            <w:vAlign w:val="center"/>
          </w:tcPr>
          <w:p w14:paraId="3ACD3847" w14:textId="77777777" w:rsidR="00E76E46" w:rsidRPr="0048482F" w:rsidRDefault="00E76E46" w:rsidP="00E76E46">
            <w:pPr>
              <w:pStyle w:val="TAC"/>
            </w:pPr>
            <w:r w:rsidRPr="0048482F">
              <w:t>1544</w:t>
            </w:r>
          </w:p>
        </w:tc>
        <w:tc>
          <w:tcPr>
            <w:tcW w:w="1003" w:type="dxa"/>
            <w:shd w:val="clear" w:color="auto" w:fill="E7E6E6"/>
            <w:vAlign w:val="center"/>
          </w:tcPr>
          <w:p w14:paraId="6DF4CCDD" w14:textId="77777777" w:rsidR="00E76E46" w:rsidRPr="0048482F" w:rsidRDefault="00E76E46" w:rsidP="00E76E46">
            <w:pPr>
              <w:pStyle w:val="TAC"/>
            </w:pPr>
          </w:p>
        </w:tc>
        <w:tc>
          <w:tcPr>
            <w:tcW w:w="1003" w:type="dxa"/>
            <w:shd w:val="clear" w:color="auto" w:fill="auto"/>
          </w:tcPr>
          <w:p w14:paraId="636428A7" w14:textId="77777777" w:rsidR="00E76E46" w:rsidRPr="0048482F" w:rsidRDefault="00E76E46" w:rsidP="00E76E46">
            <w:pPr>
              <w:pStyle w:val="TAC"/>
            </w:pPr>
          </w:p>
        </w:tc>
      </w:tr>
      <w:tr w:rsidR="00E76E46" w:rsidRPr="0048482F" w14:paraId="7997C24B" w14:textId="77777777" w:rsidTr="00E76E46">
        <w:trPr>
          <w:trHeight w:hRule="exact" w:val="227"/>
          <w:jc w:val="center"/>
        </w:trPr>
        <w:tc>
          <w:tcPr>
            <w:tcW w:w="1095" w:type="dxa"/>
            <w:shd w:val="clear" w:color="auto" w:fill="E7E6E6"/>
            <w:vAlign w:val="center"/>
          </w:tcPr>
          <w:p w14:paraId="6D842FE9" w14:textId="77777777" w:rsidR="00E76E46" w:rsidRPr="0048482F" w:rsidRDefault="00E76E46" w:rsidP="00E76E46">
            <w:pPr>
              <w:pStyle w:val="TAC"/>
            </w:pPr>
            <w:r w:rsidRPr="0048482F">
              <w:t>7</w:t>
            </w:r>
          </w:p>
        </w:tc>
        <w:tc>
          <w:tcPr>
            <w:tcW w:w="1078" w:type="dxa"/>
            <w:shd w:val="clear" w:color="auto" w:fill="auto"/>
            <w:vAlign w:val="center"/>
          </w:tcPr>
          <w:p w14:paraId="032EE1AE" w14:textId="77777777" w:rsidR="00E76E46" w:rsidRPr="0048482F" w:rsidRDefault="00E76E46" w:rsidP="00E76E46">
            <w:pPr>
              <w:pStyle w:val="TAC"/>
            </w:pPr>
            <w:r w:rsidRPr="0048482F">
              <w:t>72</w:t>
            </w:r>
          </w:p>
        </w:tc>
        <w:tc>
          <w:tcPr>
            <w:tcW w:w="1003" w:type="dxa"/>
            <w:shd w:val="clear" w:color="auto" w:fill="E7E6E6"/>
            <w:vAlign w:val="center"/>
          </w:tcPr>
          <w:p w14:paraId="38947035" w14:textId="77777777" w:rsidR="00E76E46" w:rsidRPr="0048482F" w:rsidRDefault="00E76E46" w:rsidP="00E76E46">
            <w:pPr>
              <w:pStyle w:val="TAC"/>
            </w:pPr>
            <w:r w:rsidRPr="0048482F">
              <w:t>37</w:t>
            </w:r>
          </w:p>
        </w:tc>
        <w:tc>
          <w:tcPr>
            <w:tcW w:w="1003" w:type="dxa"/>
            <w:shd w:val="clear" w:color="auto" w:fill="auto"/>
            <w:vAlign w:val="center"/>
          </w:tcPr>
          <w:p w14:paraId="31A16A3D" w14:textId="77777777" w:rsidR="00E76E46" w:rsidRPr="0048482F" w:rsidRDefault="00E76E46" w:rsidP="00E76E46">
            <w:pPr>
              <w:pStyle w:val="TAC"/>
            </w:pPr>
            <w:r w:rsidRPr="0048482F">
              <w:t>456</w:t>
            </w:r>
          </w:p>
        </w:tc>
        <w:tc>
          <w:tcPr>
            <w:tcW w:w="1003" w:type="dxa"/>
            <w:shd w:val="clear" w:color="auto" w:fill="E7E6E6"/>
            <w:vAlign w:val="center"/>
          </w:tcPr>
          <w:p w14:paraId="18756D7F" w14:textId="77777777" w:rsidR="00E76E46" w:rsidRPr="0048482F" w:rsidRDefault="00E76E46" w:rsidP="00E76E46">
            <w:pPr>
              <w:pStyle w:val="TAC"/>
            </w:pPr>
            <w:r w:rsidRPr="0048482F">
              <w:t>67</w:t>
            </w:r>
          </w:p>
        </w:tc>
        <w:tc>
          <w:tcPr>
            <w:tcW w:w="1003" w:type="dxa"/>
            <w:shd w:val="clear" w:color="auto" w:fill="auto"/>
            <w:vAlign w:val="center"/>
          </w:tcPr>
          <w:p w14:paraId="6BF6519D" w14:textId="77777777" w:rsidR="00E76E46" w:rsidRPr="0048482F" w:rsidRDefault="00E76E46" w:rsidP="00E76E46">
            <w:pPr>
              <w:pStyle w:val="TAC"/>
            </w:pPr>
            <w:r w:rsidRPr="0048482F">
              <w:t>1608</w:t>
            </w:r>
          </w:p>
        </w:tc>
        <w:tc>
          <w:tcPr>
            <w:tcW w:w="1003" w:type="dxa"/>
            <w:shd w:val="clear" w:color="auto" w:fill="E7E6E6"/>
            <w:vAlign w:val="center"/>
          </w:tcPr>
          <w:p w14:paraId="63A5E1E1" w14:textId="77777777" w:rsidR="00E76E46" w:rsidRPr="0048482F" w:rsidRDefault="00E76E46" w:rsidP="00E76E46">
            <w:pPr>
              <w:pStyle w:val="TAC"/>
            </w:pPr>
          </w:p>
        </w:tc>
        <w:tc>
          <w:tcPr>
            <w:tcW w:w="1003" w:type="dxa"/>
            <w:shd w:val="clear" w:color="auto" w:fill="auto"/>
          </w:tcPr>
          <w:p w14:paraId="6DD759AA" w14:textId="77777777" w:rsidR="00E76E46" w:rsidRPr="0048482F" w:rsidRDefault="00E76E46" w:rsidP="00E76E46">
            <w:pPr>
              <w:pStyle w:val="TAC"/>
            </w:pPr>
          </w:p>
        </w:tc>
      </w:tr>
      <w:tr w:rsidR="00E76E46" w:rsidRPr="0048482F" w14:paraId="62E1EEF7" w14:textId="77777777" w:rsidTr="00E76E46">
        <w:trPr>
          <w:trHeight w:hRule="exact" w:val="227"/>
          <w:jc w:val="center"/>
        </w:trPr>
        <w:tc>
          <w:tcPr>
            <w:tcW w:w="1095" w:type="dxa"/>
            <w:shd w:val="clear" w:color="auto" w:fill="E7E6E6"/>
            <w:vAlign w:val="center"/>
          </w:tcPr>
          <w:p w14:paraId="4E05BB0B" w14:textId="77777777" w:rsidR="00E76E46" w:rsidRPr="0048482F" w:rsidRDefault="00E76E46" w:rsidP="00E76E46">
            <w:pPr>
              <w:pStyle w:val="TAC"/>
            </w:pPr>
            <w:r w:rsidRPr="0048482F">
              <w:t>8</w:t>
            </w:r>
          </w:p>
        </w:tc>
        <w:tc>
          <w:tcPr>
            <w:tcW w:w="1078" w:type="dxa"/>
            <w:shd w:val="clear" w:color="auto" w:fill="auto"/>
            <w:vAlign w:val="center"/>
          </w:tcPr>
          <w:p w14:paraId="4CE58251" w14:textId="77777777" w:rsidR="00E76E46" w:rsidRPr="0048482F" w:rsidRDefault="00E76E46" w:rsidP="00E76E46">
            <w:pPr>
              <w:pStyle w:val="TAC"/>
            </w:pPr>
            <w:r w:rsidRPr="0048482F">
              <w:t>80</w:t>
            </w:r>
          </w:p>
        </w:tc>
        <w:tc>
          <w:tcPr>
            <w:tcW w:w="1003" w:type="dxa"/>
            <w:shd w:val="clear" w:color="auto" w:fill="E7E6E6"/>
            <w:vAlign w:val="center"/>
          </w:tcPr>
          <w:p w14:paraId="1BC537CB" w14:textId="77777777" w:rsidR="00E76E46" w:rsidRPr="0048482F" w:rsidRDefault="00E76E46" w:rsidP="00E76E46">
            <w:pPr>
              <w:pStyle w:val="TAC"/>
            </w:pPr>
            <w:r w:rsidRPr="0048482F">
              <w:t>38</w:t>
            </w:r>
          </w:p>
        </w:tc>
        <w:tc>
          <w:tcPr>
            <w:tcW w:w="1003" w:type="dxa"/>
            <w:shd w:val="clear" w:color="auto" w:fill="auto"/>
            <w:vAlign w:val="center"/>
          </w:tcPr>
          <w:p w14:paraId="77FA1C77" w14:textId="77777777" w:rsidR="00E76E46" w:rsidRPr="0048482F" w:rsidRDefault="00E76E46" w:rsidP="00E76E46">
            <w:pPr>
              <w:pStyle w:val="TAC"/>
            </w:pPr>
            <w:r w:rsidRPr="0048482F">
              <w:t>480</w:t>
            </w:r>
          </w:p>
        </w:tc>
        <w:tc>
          <w:tcPr>
            <w:tcW w:w="1003" w:type="dxa"/>
            <w:shd w:val="clear" w:color="auto" w:fill="E7E6E6"/>
            <w:vAlign w:val="center"/>
          </w:tcPr>
          <w:p w14:paraId="51230A80" w14:textId="77777777" w:rsidR="00E76E46" w:rsidRPr="0048482F" w:rsidRDefault="00E76E46" w:rsidP="00E76E46">
            <w:pPr>
              <w:pStyle w:val="TAC"/>
            </w:pPr>
            <w:r w:rsidRPr="0048482F">
              <w:t>68</w:t>
            </w:r>
          </w:p>
        </w:tc>
        <w:tc>
          <w:tcPr>
            <w:tcW w:w="1003" w:type="dxa"/>
            <w:shd w:val="clear" w:color="auto" w:fill="auto"/>
            <w:vAlign w:val="center"/>
          </w:tcPr>
          <w:p w14:paraId="4856A159" w14:textId="77777777" w:rsidR="00E76E46" w:rsidRPr="0048482F" w:rsidRDefault="00E76E46" w:rsidP="00E76E46">
            <w:pPr>
              <w:pStyle w:val="TAC"/>
            </w:pPr>
            <w:r w:rsidRPr="0048482F">
              <w:t>1672</w:t>
            </w:r>
          </w:p>
        </w:tc>
        <w:tc>
          <w:tcPr>
            <w:tcW w:w="1003" w:type="dxa"/>
            <w:shd w:val="clear" w:color="auto" w:fill="E7E6E6"/>
            <w:vAlign w:val="center"/>
          </w:tcPr>
          <w:p w14:paraId="3E78ACCC" w14:textId="77777777" w:rsidR="00E76E46" w:rsidRPr="0048482F" w:rsidRDefault="00E76E46" w:rsidP="00E76E46">
            <w:pPr>
              <w:pStyle w:val="TAC"/>
            </w:pPr>
          </w:p>
        </w:tc>
        <w:tc>
          <w:tcPr>
            <w:tcW w:w="1003" w:type="dxa"/>
            <w:shd w:val="clear" w:color="auto" w:fill="auto"/>
          </w:tcPr>
          <w:p w14:paraId="3689E34E" w14:textId="77777777" w:rsidR="00E76E46" w:rsidRPr="0048482F" w:rsidRDefault="00E76E46" w:rsidP="00E76E46">
            <w:pPr>
              <w:pStyle w:val="TAC"/>
            </w:pPr>
          </w:p>
        </w:tc>
      </w:tr>
      <w:tr w:rsidR="00E76E46" w:rsidRPr="0048482F" w14:paraId="1483D854" w14:textId="77777777" w:rsidTr="00E76E46">
        <w:trPr>
          <w:trHeight w:hRule="exact" w:val="227"/>
          <w:jc w:val="center"/>
        </w:trPr>
        <w:tc>
          <w:tcPr>
            <w:tcW w:w="1095" w:type="dxa"/>
            <w:shd w:val="clear" w:color="auto" w:fill="E7E6E6"/>
            <w:vAlign w:val="center"/>
          </w:tcPr>
          <w:p w14:paraId="10996C73" w14:textId="77777777" w:rsidR="00E76E46" w:rsidRPr="0048482F" w:rsidRDefault="00E76E46" w:rsidP="00E76E46">
            <w:pPr>
              <w:pStyle w:val="TAC"/>
            </w:pPr>
            <w:r w:rsidRPr="0048482F">
              <w:t>9</w:t>
            </w:r>
          </w:p>
        </w:tc>
        <w:tc>
          <w:tcPr>
            <w:tcW w:w="1078" w:type="dxa"/>
            <w:shd w:val="clear" w:color="auto" w:fill="auto"/>
            <w:vAlign w:val="center"/>
          </w:tcPr>
          <w:p w14:paraId="68E22EC6" w14:textId="77777777" w:rsidR="00E76E46" w:rsidRPr="0048482F" w:rsidRDefault="00E76E46" w:rsidP="00E76E46">
            <w:pPr>
              <w:pStyle w:val="TAC"/>
            </w:pPr>
            <w:r w:rsidRPr="0048482F">
              <w:t>88</w:t>
            </w:r>
          </w:p>
        </w:tc>
        <w:tc>
          <w:tcPr>
            <w:tcW w:w="1003" w:type="dxa"/>
            <w:shd w:val="clear" w:color="auto" w:fill="E7E6E6"/>
            <w:vAlign w:val="center"/>
          </w:tcPr>
          <w:p w14:paraId="48294835" w14:textId="77777777" w:rsidR="00E76E46" w:rsidRPr="0048482F" w:rsidRDefault="00E76E46" w:rsidP="00E76E46">
            <w:pPr>
              <w:pStyle w:val="TAC"/>
            </w:pPr>
            <w:r w:rsidRPr="0048482F">
              <w:t>39</w:t>
            </w:r>
          </w:p>
        </w:tc>
        <w:tc>
          <w:tcPr>
            <w:tcW w:w="1003" w:type="dxa"/>
            <w:shd w:val="clear" w:color="auto" w:fill="auto"/>
            <w:vAlign w:val="center"/>
          </w:tcPr>
          <w:p w14:paraId="72C3F0C4" w14:textId="77777777" w:rsidR="00E76E46" w:rsidRPr="0048482F" w:rsidRDefault="00E76E46" w:rsidP="00E76E46">
            <w:pPr>
              <w:pStyle w:val="TAC"/>
            </w:pPr>
            <w:r w:rsidRPr="0048482F">
              <w:t>504</w:t>
            </w:r>
          </w:p>
        </w:tc>
        <w:tc>
          <w:tcPr>
            <w:tcW w:w="1003" w:type="dxa"/>
            <w:shd w:val="clear" w:color="auto" w:fill="E7E6E6"/>
            <w:vAlign w:val="center"/>
          </w:tcPr>
          <w:p w14:paraId="61F89566" w14:textId="77777777" w:rsidR="00E76E46" w:rsidRPr="0048482F" w:rsidRDefault="00E76E46" w:rsidP="00E76E46">
            <w:pPr>
              <w:pStyle w:val="TAC"/>
            </w:pPr>
            <w:r w:rsidRPr="0048482F">
              <w:t>69</w:t>
            </w:r>
          </w:p>
        </w:tc>
        <w:tc>
          <w:tcPr>
            <w:tcW w:w="1003" w:type="dxa"/>
            <w:shd w:val="clear" w:color="auto" w:fill="auto"/>
            <w:vAlign w:val="center"/>
          </w:tcPr>
          <w:p w14:paraId="1888502F" w14:textId="77777777" w:rsidR="00E76E46" w:rsidRPr="0048482F" w:rsidRDefault="00E76E46" w:rsidP="00E76E46">
            <w:pPr>
              <w:pStyle w:val="TAC"/>
            </w:pPr>
            <w:r w:rsidRPr="0048482F">
              <w:t>1736</w:t>
            </w:r>
          </w:p>
        </w:tc>
        <w:tc>
          <w:tcPr>
            <w:tcW w:w="1003" w:type="dxa"/>
            <w:shd w:val="clear" w:color="auto" w:fill="E7E6E6"/>
            <w:vAlign w:val="center"/>
          </w:tcPr>
          <w:p w14:paraId="4078E4A7" w14:textId="77777777" w:rsidR="00E76E46" w:rsidRPr="0048482F" w:rsidRDefault="00E76E46" w:rsidP="00E76E46">
            <w:pPr>
              <w:pStyle w:val="TAC"/>
            </w:pPr>
          </w:p>
        </w:tc>
        <w:tc>
          <w:tcPr>
            <w:tcW w:w="1003" w:type="dxa"/>
            <w:shd w:val="clear" w:color="auto" w:fill="auto"/>
          </w:tcPr>
          <w:p w14:paraId="78E8C2BD" w14:textId="77777777" w:rsidR="00E76E46" w:rsidRPr="0048482F" w:rsidRDefault="00E76E46" w:rsidP="00E76E46">
            <w:pPr>
              <w:pStyle w:val="TAC"/>
            </w:pPr>
          </w:p>
        </w:tc>
      </w:tr>
      <w:tr w:rsidR="00E76E46" w:rsidRPr="0048482F" w14:paraId="0AB8C954" w14:textId="77777777" w:rsidTr="00E76E46">
        <w:trPr>
          <w:trHeight w:hRule="exact" w:val="227"/>
          <w:jc w:val="center"/>
        </w:trPr>
        <w:tc>
          <w:tcPr>
            <w:tcW w:w="1095" w:type="dxa"/>
            <w:shd w:val="clear" w:color="auto" w:fill="E7E6E6"/>
            <w:vAlign w:val="center"/>
          </w:tcPr>
          <w:p w14:paraId="210ED82C" w14:textId="77777777" w:rsidR="00E76E46" w:rsidRPr="0048482F" w:rsidRDefault="00E76E46" w:rsidP="00E76E46">
            <w:pPr>
              <w:pStyle w:val="TAC"/>
            </w:pPr>
            <w:r w:rsidRPr="0048482F">
              <w:t>10</w:t>
            </w:r>
          </w:p>
        </w:tc>
        <w:tc>
          <w:tcPr>
            <w:tcW w:w="1078" w:type="dxa"/>
            <w:shd w:val="clear" w:color="auto" w:fill="auto"/>
            <w:vAlign w:val="center"/>
          </w:tcPr>
          <w:p w14:paraId="5187D8AA" w14:textId="77777777" w:rsidR="00E76E46" w:rsidRPr="0048482F" w:rsidRDefault="00E76E46" w:rsidP="00E76E46">
            <w:pPr>
              <w:pStyle w:val="TAC"/>
            </w:pPr>
            <w:r w:rsidRPr="0048482F">
              <w:t>96</w:t>
            </w:r>
          </w:p>
        </w:tc>
        <w:tc>
          <w:tcPr>
            <w:tcW w:w="1003" w:type="dxa"/>
            <w:shd w:val="clear" w:color="auto" w:fill="E7E6E6"/>
            <w:vAlign w:val="center"/>
          </w:tcPr>
          <w:p w14:paraId="638FD2F0" w14:textId="77777777" w:rsidR="00E76E46" w:rsidRPr="0048482F" w:rsidRDefault="00E76E46" w:rsidP="00E76E46">
            <w:pPr>
              <w:pStyle w:val="TAC"/>
            </w:pPr>
            <w:r w:rsidRPr="0048482F">
              <w:t>40</w:t>
            </w:r>
          </w:p>
        </w:tc>
        <w:tc>
          <w:tcPr>
            <w:tcW w:w="1003" w:type="dxa"/>
            <w:shd w:val="clear" w:color="auto" w:fill="auto"/>
            <w:vAlign w:val="center"/>
          </w:tcPr>
          <w:p w14:paraId="1F9C3195" w14:textId="77777777" w:rsidR="00E76E46" w:rsidRPr="0048482F" w:rsidRDefault="00E76E46" w:rsidP="00E76E46">
            <w:pPr>
              <w:pStyle w:val="TAC"/>
            </w:pPr>
            <w:r w:rsidRPr="0048482F">
              <w:t>528</w:t>
            </w:r>
          </w:p>
        </w:tc>
        <w:tc>
          <w:tcPr>
            <w:tcW w:w="1003" w:type="dxa"/>
            <w:shd w:val="clear" w:color="auto" w:fill="E7E6E6"/>
            <w:vAlign w:val="center"/>
          </w:tcPr>
          <w:p w14:paraId="4626E64A" w14:textId="77777777" w:rsidR="00E76E46" w:rsidRPr="0048482F" w:rsidRDefault="00E76E46" w:rsidP="00E76E46">
            <w:pPr>
              <w:pStyle w:val="TAC"/>
            </w:pPr>
            <w:r w:rsidRPr="0048482F">
              <w:t>70</w:t>
            </w:r>
          </w:p>
        </w:tc>
        <w:tc>
          <w:tcPr>
            <w:tcW w:w="1003" w:type="dxa"/>
            <w:shd w:val="clear" w:color="auto" w:fill="auto"/>
            <w:vAlign w:val="center"/>
          </w:tcPr>
          <w:p w14:paraId="5D5D7175" w14:textId="77777777" w:rsidR="00E76E46" w:rsidRPr="0048482F" w:rsidRDefault="00E76E46" w:rsidP="00E76E46">
            <w:pPr>
              <w:pStyle w:val="TAC"/>
            </w:pPr>
            <w:r w:rsidRPr="0048482F">
              <w:t>1800</w:t>
            </w:r>
          </w:p>
        </w:tc>
        <w:tc>
          <w:tcPr>
            <w:tcW w:w="1003" w:type="dxa"/>
            <w:shd w:val="clear" w:color="auto" w:fill="E7E6E6"/>
            <w:vAlign w:val="center"/>
          </w:tcPr>
          <w:p w14:paraId="64D687C5" w14:textId="77777777" w:rsidR="00E76E46" w:rsidRPr="0048482F" w:rsidRDefault="00E76E46" w:rsidP="00E76E46">
            <w:pPr>
              <w:pStyle w:val="TAC"/>
            </w:pPr>
          </w:p>
        </w:tc>
        <w:tc>
          <w:tcPr>
            <w:tcW w:w="1003" w:type="dxa"/>
            <w:shd w:val="clear" w:color="auto" w:fill="auto"/>
          </w:tcPr>
          <w:p w14:paraId="15236A7C" w14:textId="77777777" w:rsidR="00E76E46" w:rsidRPr="0048482F" w:rsidRDefault="00E76E46" w:rsidP="00E76E46">
            <w:pPr>
              <w:pStyle w:val="TAC"/>
            </w:pPr>
          </w:p>
        </w:tc>
      </w:tr>
      <w:tr w:rsidR="00E76E46" w:rsidRPr="0048482F" w14:paraId="47ADA757" w14:textId="77777777" w:rsidTr="00E76E46">
        <w:trPr>
          <w:trHeight w:hRule="exact" w:val="227"/>
          <w:jc w:val="center"/>
        </w:trPr>
        <w:tc>
          <w:tcPr>
            <w:tcW w:w="1095" w:type="dxa"/>
            <w:shd w:val="clear" w:color="auto" w:fill="E7E6E6"/>
            <w:vAlign w:val="center"/>
          </w:tcPr>
          <w:p w14:paraId="6E104A6B" w14:textId="77777777" w:rsidR="00E76E46" w:rsidRPr="0048482F" w:rsidRDefault="00E76E46" w:rsidP="00E76E46">
            <w:pPr>
              <w:pStyle w:val="TAC"/>
            </w:pPr>
            <w:r w:rsidRPr="0048482F">
              <w:t>11</w:t>
            </w:r>
          </w:p>
        </w:tc>
        <w:tc>
          <w:tcPr>
            <w:tcW w:w="1078" w:type="dxa"/>
            <w:shd w:val="clear" w:color="auto" w:fill="auto"/>
            <w:vAlign w:val="center"/>
          </w:tcPr>
          <w:p w14:paraId="0203DFD7" w14:textId="77777777" w:rsidR="00E76E46" w:rsidRPr="0048482F" w:rsidRDefault="00E76E46" w:rsidP="00E76E46">
            <w:pPr>
              <w:pStyle w:val="TAC"/>
            </w:pPr>
            <w:r w:rsidRPr="0048482F">
              <w:t>104</w:t>
            </w:r>
          </w:p>
        </w:tc>
        <w:tc>
          <w:tcPr>
            <w:tcW w:w="1003" w:type="dxa"/>
            <w:shd w:val="clear" w:color="auto" w:fill="E7E6E6"/>
            <w:vAlign w:val="center"/>
          </w:tcPr>
          <w:p w14:paraId="69AEDD0C" w14:textId="77777777" w:rsidR="00E76E46" w:rsidRPr="0048482F" w:rsidRDefault="00E76E46" w:rsidP="00E76E46">
            <w:pPr>
              <w:pStyle w:val="TAC"/>
            </w:pPr>
            <w:r w:rsidRPr="0048482F">
              <w:t>41</w:t>
            </w:r>
          </w:p>
        </w:tc>
        <w:tc>
          <w:tcPr>
            <w:tcW w:w="1003" w:type="dxa"/>
            <w:shd w:val="clear" w:color="auto" w:fill="auto"/>
            <w:vAlign w:val="center"/>
          </w:tcPr>
          <w:p w14:paraId="7462FA10" w14:textId="77777777" w:rsidR="00E76E46" w:rsidRPr="0048482F" w:rsidRDefault="00E76E46" w:rsidP="00E76E46">
            <w:pPr>
              <w:pStyle w:val="TAC"/>
            </w:pPr>
            <w:r w:rsidRPr="0048482F">
              <w:t>552</w:t>
            </w:r>
          </w:p>
        </w:tc>
        <w:tc>
          <w:tcPr>
            <w:tcW w:w="1003" w:type="dxa"/>
            <w:shd w:val="clear" w:color="auto" w:fill="E7E6E6"/>
            <w:vAlign w:val="center"/>
          </w:tcPr>
          <w:p w14:paraId="14202D74" w14:textId="77777777" w:rsidR="00E76E46" w:rsidRPr="0048482F" w:rsidRDefault="00E76E46" w:rsidP="00E76E46">
            <w:pPr>
              <w:pStyle w:val="TAC"/>
            </w:pPr>
            <w:r w:rsidRPr="0048482F">
              <w:t>71</w:t>
            </w:r>
          </w:p>
        </w:tc>
        <w:tc>
          <w:tcPr>
            <w:tcW w:w="1003" w:type="dxa"/>
            <w:shd w:val="clear" w:color="auto" w:fill="auto"/>
            <w:vAlign w:val="center"/>
          </w:tcPr>
          <w:p w14:paraId="317C7583" w14:textId="77777777" w:rsidR="00E76E46" w:rsidRPr="0048482F" w:rsidRDefault="00E76E46" w:rsidP="00E76E46">
            <w:pPr>
              <w:pStyle w:val="TAC"/>
            </w:pPr>
            <w:r w:rsidRPr="0048482F">
              <w:t>1864</w:t>
            </w:r>
          </w:p>
        </w:tc>
        <w:tc>
          <w:tcPr>
            <w:tcW w:w="1003" w:type="dxa"/>
            <w:shd w:val="clear" w:color="auto" w:fill="E7E6E6"/>
            <w:vAlign w:val="center"/>
          </w:tcPr>
          <w:p w14:paraId="0EB4E92D" w14:textId="77777777" w:rsidR="00E76E46" w:rsidRPr="0048482F" w:rsidRDefault="00E76E46" w:rsidP="00E76E46">
            <w:pPr>
              <w:pStyle w:val="TAC"/>
            </w:pPr>
          </w:p>
        </w:tc>
        <w:tc>
          <w:tcPr>
            <w:tcW w:w="1003" w:type="dxa"/>
            <w:shd w:val="clear" w:color="auto" w:fill="auto"/>
          </w:tcPr>
          <w:p w14:paraId="4D621ADE" w14:textId="77777777" w:rsidR="00E76E46" w:rsidRPr="0048482F" w:rsidRDefault="00E76E46" w:rsidP="00E76E46">
            <w:pPr>
              <w:pStyle w:val="TAC"/>
            </w:pPr>
          </w:p>
        </w:tc>
      </w:tr>
      <w:tr w:rsidR="00E76E46" w:rsidRPr="0048482F" w14:paraId="52CF3705" w14:textId="77777777" w:rsidTr="00E76E46">
        <w:trPr>
          <w:trHeight w:hRule="exact" w:val="227"/>
          <w:jc w:val="center"/>
        </w:trPr>
        <w:tc>
          <w:tcPr>
            <w:tcW w:w="1095" w:type="dxa"/>
            <w:shd w:val="clear" w:color="auto" w:fill="E7E6E6"/>
            <w:vAlign w:val="center"/>
          </w:tcPr>
          <w:p w14:paraId="6BF995A3" w14:textId="77777777" w:rsidR="00E76E46" w:rsidRPr="0048482F" w:rsidRDefault="00E76E46" w:rsidP="00E76E46">
            <w:pPr>
              <w:pStyle w:val="TAC"/>
            </w:pPr>
            <w:r w:rsidRPr="0048482F">
              <w:t>12</w:t>
            </w:r>
          </w:p>
        </w:tc>
        <w:tc>
          <w:tcPr>
            <w:tcW w:w="1078" w:type="dxa"/>
            <w:shd w:val="clear" w:color="auto" w:fill="auto"/>
            <w:vAlign w:val="center"/>
          </w:tcPr>
          <w:p w14:paraId="60EE70AB" w14:textId="77777777" w:rsidR="00E76E46" w:rsidRPr="0048482F" w:rsidRDefault="00E76E46" w:rsidP="00E76E46">
            <w:pPr>
              <w:pStyle w:val="TAC"/>
            </w:pPr>
            <w:r w:rsidRPr="0048482F">
              <w:t>112</w:t>
            </w:r>
          </w:p>
        </w:tc>
        <w:tc>
          <w:tcPr>
            <w:tcW w:w="1003" w:type="dxa"/>
            <w:shd w:val="clear" w:color="auto" w:fill="E7E6E6"/>
            <w:vAlign w:val="center"/>
          </w:tcPr>
          <w:p w14:paraId="36654409" w14:textId="77777777" w:rsidR="00E76E46" w:rsidRPr="0048482F" w:rsidRDefault="00E76E46" w:rsidP="00E76E46">
            <w:pPr>
              <w:pStyle w:val="TAC"/>
            </w:pPr>
            <w:r w:rsidRPr="0048482F">
              <w:t>42</w:t>
            </w:r>
          </w:p>
        </w:tc>
        <w:tc>
          <w:tcPr>
            <w:tcW w:w="1003" w:type="dxa"/>
            <w:shd w:val="clear" w:color="auto" w:fill="auto"/>
            <w:vAlign w:val="center"/>
          </w:tcPr>
          <w:p w14:paraId="65EFE708" w14:textId="77777777" w:rsidR="00E76E46" w:rsidRPr="0048482F" w:rsidRDefault="00E76E46" w:rsidP="00E76E46">
            <w:pPr>
              <w:pStyle w:val="TAC"/>
            </w:pPr>
            <w:r w:rsidRPr="0048482F">
              <w:t>576</w:t>
            </w:r>
          </w:p>
        </w:tc>
        <w:tc>
          <w:tcPr>
            <w:tcW w:w="1003" w:type="dxa"/>
            <w:shd w:val="clear" w:color="auto" w:fill="E7E6E6"/>
            <w:vAlign w:val="center"/>
          </w:tcPr>
          <w:p w14:paraId="3F7F0EF9" w14:textId="77777777" w:rsidR="00E76E46" w:rsidRPr="0048482F" w:rsidRDefault="00E76E46" w:rsidP="00E76E46">
            <w:pPr>
              <w:pStyle w:val="TAC"/>
            </w:pPr>
            <w:r w:rsidRPr="0048482F">
              <w:t>72</w:t>
            </w:r>
          </w:p>
        </w:tc>
        <w:tc>
          <w:tcPr>
            <w:tcW w:w="1003" w:type="dxa"/>
            <w:shd w:val="clear" w:color="auto" w:fill="auto"/>
            <w:vAlign w:val="center"/>
          </w:tcPr>
          <w:p w14:paraId="086E43F9" w14:textId="77777777" w:rsidR="00E76E46" w:rsidRPr="0048482F" w:rsidRDefault="00E76E46" w:rsidP="00E76E46">
            <w:pPr>
              <w:pStyle w:val="TAC"/>
            </w:pPr>
            <w:r w:rsidRPr="0048482F">
              <w:t>1928</w:t>
            </w:r>
          </w:p>
        </w:tc>
        <w:tc>
          <w:tcPr>
            <w:tcW w:w="1003" w:type="dxa"/>
            <w:shd w:val="clear" w:color="auto" w:fill="E7E6E6"/>
            <w:vAlign w:val="center"/>
          </w:tcPr>
          <w:p w14:paraId="09324EF3" w14:textId="77777777" w:rsidR="00E76E46" w:rsidRPr="0048482F" w:rsidRDefault="00E76E46" w:rsidP="00E76E46">
            <w:pPr>
              <w:pStyle w:val="TAC"/>
            </w:pPr>
          </w:p>
        </w:tc>
        <w:tc>
          <w:tcPr>
            <w:tcW w:w="1003" w:type="dxa"/>
            <w:shd w:val="clear" w:color="auto" w:fill="auto"/>
          </w:tcPr>
          <w:p w14:paraId="6A0B6930" w14:textId="77777777" w:rsidR="00E76E46" w:rsidRPr="0048482F" w:rsidRDefault="00E76E46" w:rsidP="00E76E46">
            <w:pPr>
              <w:pStyle w:val="TAC"/>
            </w:pPr>
          </w:p>
        </w:tc>
      </w:tr>
      <w:tr w:rsidR="00E76E46" w:rsidRPr="0048482F" w14:paraId="1800F532" w14:textId="77777777" w:rsidTr="00E76E46">
        <w:trPr>
          <w:trHeight w:hRule="exact" w:val="227"/>
          <w:jc w:val="center"/>
        </w:trPr>
        <w:tc>
          <w:tcPr>
            <w:tcW w:w="1095" w:type="dxa"/>
            <w:shd w:val="clear" w:color="auto" w:fill="E7E6E6"/>
            <w:vAlign w:val="center"/>
          </w:tcPr>
          <w:p w14:paraId="727E99D3" w14:textId="77777777" w:rsidR="00E76E46" w:rsidRPr="0048482F" w:rsidRDefault="00E76E46" w:rsidP="00E76E46">
            <w:pPr>
              <w:pStyle w:val="TAC"/>
            </w:pPr>
            <w:r w:rsidRPr="0048482F">
              <w:t>13</w:t>
            </w:r>
          </w:p>
        </w:tc>
        <w:tc>
          <w:tcPr>
            <w:tcW w:w="1078" w:type="dxa"/>
            <w:shd w:val="clear" w:color="auto" w:fill="auto"/>
            <w:vAlign w:val="center"/>
          </w:tcPr>
          <w:p w14:paraId="7DE019C7" w14:textId="77777777" w:rsidR="00E76E46" w:rsidRPr="0048482F" w:rsidRDefault="00E76E46" w:rsidP="00E76E46">
            <w:pPr>
              <w:pStyle w:val="TAC"/>
            </w:pPr>
            <w:r w:rsidRPr="0048482F">
              <w:t>120</w:t>
            </w:r>
          </w:p>
        </w:tc>
        <w:tc>
          <w:tcPr>
            <w:tcW w:w="1003" w:type="dxa"/>
            <w:shd w:val="clear" w:color="auto" w:fill="E7E6E6"/>
            <w:vAlign w:val="center"/>
          </w:tcPr>
          <w:p w14:paraId="1949D750" w14:textId="77777777" w:rsidR="00E76E46" w:rsidRPr="0048482F" w:rsidRDefault="00E76E46" w:rsidP="00E76E46">
            <w:pPr>
              <w:pStyle w:val="TAC"/>
            </w:pPr>
            <w:r w:rsidRPr="0048482F">
              <w:t>43</w:t>
            </w:r>
          </w:p>
        </w:tc>
        <w:tc>
          <w:tcPr>
            <w:tcW w:w="1003" w:type="dxa"/>
            <w:shd w:val="clear" w:color="auto" w:fill="auto"/>
            <w:vAlign w:val="center"/>
          </w:tcPr>
          <w:p w14:paraId="40D5E0D1" w14:textId="77777777" w:rsidR="00E76E46" w:rsidRPr="0048482F" w:rsidRDefault="00E76E46" w:rsidP="00E76E46">
            <w:pPr>
              <w:pStyle w:val="TAC"/>
            </w:pPr>
            <w:r w:rsidRPr="0048482F">
              <w:t>608</w:t>
            </w:r>
          </w:p>
        </w:tc>
        <w:tc>
          <w:tcPr>
            <w:tcW w:w="1003" w:type="dxa"/>
            <w:shd w:val="clear" w:color="auto" w:fill="E7E6E6"/>
            <w:vAlign w:val="center"/>
          </w:tcPr>
          <w:p w14:paraId="681E9A13" w14:textId="77777777" w:rsidR="00E76E46" w:rsidRPr="0048482F" w:rsidRDefault="00E76E46" w:rsidP="00E76E46">
            <w:pPr>
              <w:pStyle w:val="TAC"/>
            </w:pPr>
            <w:r w:rsidRPr="0048482F">
              <w:t>73</w:t>
            </w:r>
          </w:p>
        </w:tc>
        <w:tc>
          <w:tcPr>
            <w:tcW w:w="1003" w:type="dxa"/>
            <w:shd w:val="clear" w:color="auto" w:fill="auto"/>
            <w:vAlign w:val="center"/>
          </w:tcPr>
          <w:p w14:paraId="7909B72C" w14:textId="77777777" w:rsidR="00E76E46" w:rsidRPr="0048482F" w:rsidRDefault="00E76E46" w:rsidP="00E76E46">
            <w:pPr>
              <w:pStyle w:val="TAC"/>
            </w:pPr>
            <w:r w:rsidRPr="0048482F">
              <w:t>2024</w:t>
            </w:r>
          </w:p>
        </w:tc>
        <w:tc>
          <w:tcPr>
            <w:tcW w:w="1003" w:type="dxa"/>
            <w:shd w:val="clear" w:color="auto" w:fill="E7E6E6"/>
            <w:vAlign w:val="center"/>
          </w:tcPr>
          <w:p w14:paraId="04C4FEE3" w14:textId="77777777" w:rsidR="00E76E46" w:rsidRPr="0048482F" w:rsidRDefault="00E76E46" w:rsidP="00E76E46">
            <w:pPr>
              <w:pStyle w:val="TAC"/>
            </w:pPr>
          </w:p>
        </w:tc>
        <w:tc>
          <w:tcPr>
            <w:tcW w:w="1003" w:type="dxa"/>
            <w:shd w:val="clear" w:color="auto" w:fill="auto"/>
          </w:tcPr>
          <w:p w14:paraId="1472ED29" w14:textId="77777777" w:rsidR="00E76E46" w:rsidRPr="0048482F" w:rsidRDefault="00E76E46" w:rsidP="00E76E46">
            <w:pPr>
              <w:pStyle w:val="TAC"/>
            </w:pPr>
          </w:p>
        </w:tc>
      </w:tr>
      <w:tr w:rsidR="00E76E46" w:rsidRPr="0048482F" w14:paraId="28035476" w14:textId="77777777" w:rsidTr="00E76E46">
        <w:trPr>
          <w:trHeight w:hRule="exact" w:val="227"/>
          <w:jc w:val="center"/>
        </w:trPr>
        <w:tc>
          <w:tcPr>
            <w:tcW w:w="1095" w:type="dxa"/>
            <w:shd w:val="clear" w:color="auto" w:fill="E7E6E6"/>
            <w:vAlign w:val="center"/>
          </w:tcPr>
          <w:p w14:paraId="77CB3496" w14:textId="77777777" w:rsidR="00E76E46" w:rsidRPr="0048482F" w:rsidRDefault="00E76E46" w:rsidP="00E76E46">
            <w:pPr>
              <w:pStyle w:val="TAC"/>
            </w:pPr>
            <w:r w:rsidRPr="0048482F">
              <w:t>14</w:t>
            </w:r>
          </w:p>
        </w:tc>
        <w:tc>
          <w:tcPr>
            <w:tcW w:w="1078" w:type="dxa"/>
            <w:shd w:val="clear" w:color="auto" w:fill="auto"/>
            <w:vAlign w:val="center"/>
          </w:tcPr>
          <w:p w14:paraId="49AD4BE3" w14:textId="77777777" w:rsidR="00E76E46" w:rsidRPr="0048482F" w:rsidRDefault="00E76E46" w:rsidP="00E76E46">
            <w:pPr>
              <w:pStyle w:val="TAC"/>
            </w:pPr>
            <w:r w:rsidRPr="0048482F">
              <w:t>128</w:t>
            </w:r>
          </w:p>
        </w:tc>
        <w:tc>
          <w:tcPr>
            <w:tcW w:w="1003" w:type="dxa"/>
            <w:shd w:val="clear" w:color="auto" w:fill="E7E6E6"/>
            <w:vAlign w:val="center"/>
          </w:tcPr>
          <w:p w14:paraId="184524CD" w14:textId="77777777" w:rsidR="00E76E46" w:rsidRPr="0048482F" w:rsidRDefault="00E76E46" w:rsidP="00E76E46">
            <w:pPr>
              <w:pStyle w:val="TAC"/>
            </w:pPr>
            <w:r w:rsidRPr="0048482F">
              <w:t>44</w:t>
            </w:r>
          </w:p>
        </w:tc>
        <w:tc>
          <w:tcPr>
            <w:tcW w:w="1003" w:type="dxa"/>
            <w:shd w:val="clear" w:color="auto" w:fill="auto"/>
            <w:vAlign w:val="center"/>
          </w:tcPr>
          <w:p w14:paraId="2FA17E14" w14:textId="77777777" w:rsidR="00E76E46" w:rsidRPr="0048482F" w:rsidRDefault="00E76E46" w:rsidP="00E76E46">
            <w:pPr>
              <w:pStyle w:val="TAC"/>
            </w:pPr>
            <w:r w:rsidRPr="0048482F">
              <w:t>640</w:t>
            </w:r>
          </w:p>
        </w:tc>
        <w:tc>
          <w:tcPr>
            <w:tcW w:w="1003" w:type="dxa"/>
            <w:shd w:val="clear" w:color="auto" w:fill="E7E6E6"/>
            <w:vAlign w:val="center"/>
          </w:tcPr>
          <w:p w14:paraId="616E822E" w14:textId="77777777" w:rsidR="00E76E46" w:rsidRPr="0048482F" w:rsidRDefault="00E76E46" w:rsidP="00E76E46">
            <w:pPr>
              <w:pStyle w:val="TAC"/>
            </w:pPr>
            <w:r w:rsidRPr="0048482F">
              <w:t>74</w:t>
            </w:r>
          </w:p>
        </w:tc>
        <w:tc>
          <w:tcPr>
            <w:tcW w:w="1003" w:type="dxa"/>
            <w:shd w:val="clear" w:color="auto" w:fill="auto"/>
            <w:vAlign w:val="center"/>
          </w:tcPr>
          <w:p w14:paraId="67851266" w14:textId="77777777" w:rsidR="00E76E46" w:rsidRPr="0048482F" w:rsidRDefault="00E76E46" w:rsidP="00E76E46">
            <w:pPr>
              <w:pStyle w:val="TAC"/>
            </w:pPr>
            <w:r w:rsidRPr="0048482F">
              <w:t>2088</w:t>
            </w:r>
          </w:p>
        </w:tc>
        <w:tc>
          <w:tcPr>
            <w:tcW w:w="1003" w:type="dxa"/>
            <w:shd w:val="clear" w:color="auto" w:fill="E7E6E6"/>
            <w:vAlign w:val="center"/>
          </w:tcPr>
          <w:p w14:paraId="771FBE46" w14:textId="77777777" w:rsidR="00E76E46" w:rsidRPr="0048482F" w:rsidRDefault="00E76E46" w:rsidP="00E76E46">
            <w:pPr>
              <w:pStyle w:val="TAC"/>
            </w:pPr>
          </w:p>
        </w:tc>
        <w:tc>
          <w:tcPr>
            <w:tcW w:w="1003" w:type="dxa"/>
            <w:shd w:val="clear" w:color="auto" w:fill="auto"/>
          </w:tcPr>
          <w:p w14:paraId="17D380DD" w14:textId="77777777" w:rsidR="00E76E46" w:rsidRPr="0048482F" w:rsidRDefault="00E76E46" w:rsidP="00E76E46">
            <w:pPr>
              <w:pStyle w:val="TAC"/>
            </w:pPr>
          </w:p>
        </w:tc>
      </w:tr>
      <w:tr w:rsidR="00E76E46" w:rsidRPr="0048482F" w14:paraId="02712A28" w14:textId="77777777" w:rsidTr="00E76E46">
        <w:trPr>
          <w:trHeight w:hRule="exact" w:val="227"/>
          <w:jc w:val="center"/>
        </w:trPr>
        <w:tc>
          <w:tcPr>
            <w:tcW w:w="1095" w:type="dxa"/>
            <w:shd w:val="clear" w:color="auto" w:fill="E7E6E6"/>
            <w:vAlign w:val="center"/>
          </w:tcPr>
          <w:p w14:paraId="22CBF2DC" w14:textId="77777777" w:rsidR="00E76E46" w:rsidRPr="0048482F" w:rsidRDefault="00E76E46" w:rsidP="00E76E46">
            <w:pPr>
              <w:pStyle w:val="TAC"/>
            </w:pPr>
            <w:r w:rsidRPr="0048482F">
              <w:t>15</w:t>
            </w:r>
          </w:p>
        </w:tc>
        <w:tc>
          <w:tcPr>
            <w:tcW w:w="1078" w:type="dxa"/>
            <w:shd w:val="clear" w:color="auto" w:fill="auto"/>
            <w:vAlign w:val="center"/>
          </w:tcPr>
          <w:p w14:paraId="05309A0C" w14:textId="77777777" w:rsidR="00E76E46" w:rsidRPr="0048482F" w:rsidRDefault="00E76E46" w:rsidP="00E76E46">
            <w:pPr>
              <w:pStyle w:val="TAC"/>
            </w:pPr>
            <w:r w:rsidRPr="0048482F">
              <w:t>136</w:t>
            </w:r>
          </w:p>
        </w:tc>
        <w:tc>
          <w:tcPr>
            <w:tcW w:w="1003" w:type="dxa"/>
            <w:shd w:val="clear" w:color="auto" w:fill="E7E6E6"/>
            <w:vAlign w:val="center"/>
          </w:tcPr>
          <w:p w14:paraId="349273B6" w14:textId="77777777" w:rsidR="00E76E46" w:rsidRPr="0048482F" w:rsidRDefault="00E76E46" w:rsidP="00E76E46">
            <w:pPr>
              <w:pStyle w:val="TAC"/>
            </w:pPr>
            <w:r w:rsidRPr="0048482F">
              <w:t>45</w:t>
            </w:r>
          </w:p>
        </w:tc>
        <w:tc>
          <w:tcPr>
            <w:tcW w:w="1003" w:type="dxa"/>
            <w:shd w:val="clear" w:color="auto" w:fill="auto"/>
            <w:vAlign w:val="center"/>
          </w:tcPr>
          <w:p w14:paraId="716DCD2E" w14:textId="77777777" w:rsidR="00E76E46" w:rsidRPr="0048482F" w:rsidRDefault="00E76E46" w:rsidP="00E76E46">
            <w:pPr>
              <w:pStyle w:val="TAC"/>
            </w:pPr>
            <w:r w:rsidRPr="0048482F">
              <w:t>672</w:t>
            </w:r>
          </w:p>
        </w:tc>
        <w:tc>
          <w:tcPr>
            <w:tcW w:w="1003" w:type="dxa"/>
            <w:shd w:val="clear" w:color="auto" w:fill="E7E6E6"/>
            <w:vAlign w:val="center"/>
          </w:tcPr>
          <w:p w14:paraId="1C65432B" w14:textId="77777777" w:rsidR="00E76E46" w:rsidRPr="0048482F" w:rsidRDefault="00E76E46" w:rsidP="00E76E46">
            <w:pPr>
              <w:pStyle w:val="TAC"/>
            </w:pPr>
            <w:r w:rsidRPr="0048482F">
              <w:t>75</w:t>
            </w:r>
          </w:p>
        </w:tc>
        <w:tc>
          <w:tcPr>
            <w:tcW w:w="1003" w:type="dxa"/>
            <w:shd w:val="clear" w:color="auto" w:fill="auto"/>
            <w:vAlign w:val="center"/>
          </w:tcPr>
          <w:p w14:paraId="73CE79FF" w14:textId="77777777" w:rsidR="00E76E46" w:rsidRPr="0048482F" w:rsidRDefault="00E76E46" w:rsidP="00E76E46">
            <w:pPr>
              <w:pStyle w:val="TAC"/>
            </w:pPr>
            <w:r w:rsidRPr="0048482F">
              <w:t>2152</w:t>
            </w:r>
          </w:p>
        </w:tc>
        <w:tc>
          <w:tcPr>
            <w:tcW w:w="1003" w:type="dxa"/>
            <w:shd w:val="clear" w:color="auto" w:fill="E7E6E6"/>
            <w:vAlign w:val="center"/>
          </w:tcPr>
          <w:p w14:paraId="532B2060" w14:textId="77777777" w:rsidR="00E76E46" w:rsidRPr="0048482F" w:rsidRDefault="00E76E46" w:rsidP="00E76E46">
            <w:pPr>
              <w:pStyle w:val="TAC"/>
            </w:pPr>
          </w:p>
        </w:tc>
        <w:tc>
          <w:tcPr>
            <w:tcW w:w="1003" w:type="dxa"/>
            <w:shd w:val="clear" w:color="auto" w:fill="auto"/>
          </w:tcPr>
          <w:p w14:paraId="3885DCB7" w14:textId="77777777" w:rsidR="00E76E46" w:rsidRPr="0048482F" w:rsidRDefault="00E76E46" w:rsidP="00E76E46">
            <w:pPr>
              <w:pStyle w:val="TAC"/>
            </w:pPr>
          </w:p>
        </w:tc>
      </w:tr>
      <w:tr w:rsidR="00E76E46" w:rsidRPr="0048482F" w14:paraId="139CB60F" w14:textId="77777777" w:rsidTr="00E76E46">
        <w:trPr>
          <w:trHeight w:hRule="exact" w:val="227"/>
          <w:jc w:val="center"/>
        </w:trPr>
        <w:tc>
          <w:tcPr>
            <w:tcW w:w="1095" w:type="dxa"/>
            <w:shd w:val="clear" w:color="auto" w:fill="E7E6E6"/>
            <w:vAlign w:val="center"/>
          </w:tcPr>
          <w:p w14:paraId="4A6AF38F" w14:textId="77777777" w:rsidR="00E76E46" w:rsidRPr="0048482F" w:rsidRDefault="00E76E46" w:rsidP="00E76E46">
            <w:pPr>
              <w:pStyle w:val="TAC"/>
            </w:pPr>
            <w:r w:rsidRPr="0048482F">
              <w:t>16</w:t>
            </w:r>
          </w:p>
        </w:tc>
        <w:tc>
          <w:tcPr>
            <w:tcW w:w="1078" w:type="dxa"/>
            <w:shd w:val="clear" w:color="auto" w:fill="auto"/>
            <w:vAlign w:val="center"/>
          </w:tcPr>
          <w:p w14:paraId="040E832E" w14:textId="77777777" w:rsidR="00E76E46" w:rsidRPr="0048482F" w:rsidRDefault="00E76E46" w:rsidP="00E76E46">
            <w:pPr>
              <w:pStyle w:val="TAC"/>
            </w:pPr>
            <w:r w:rsidRPr="0048482F">
              <w:t>144</w:t>
            </w:r>
          </w:p>
        </w:tc>
        <w:tc>
          <w:tcPr>
            <w:tcW w:w="1003" w:type="dxa"/>
            <w:shd w:val="clear" w:color="auto" w:fill="E7E6E6"/>
            <w:vAlign w:val="center"/>
          </w:tcPr>
          <w:p w14:paraId="3BCB381B" w14:textId="77777777" w:rsidR="00E76E46" w:rsidRPr="0048482F" w:rsidRDefault="00E76E46" w:rsidP="00E76E46">
            <w:pPr>
              <w:pStyle w:val="TAC"/>
            </w:pPr>
            <w:r w:rsidRPr="0048482F">
              <w:t>46</w:t>
            </w:r>
          </w:p>
        </w:tc>
        <w:tc>
          <w:tcPr>
            <w:tcW w:w="1003" w:type="dxa"/>
            <w:shd w:val="clear" w:color="auto" w:fill="auto"/>
            <w:vAlign w:val="center"/>
          </w:tcPr>
          <w:p w14:paraId="7E3426B7" w14:textId="77777777" w:rsidR="00E76E46" w:rsidRPr="0048482F" w:rsidRDefault="00E76E46" w:rsidP="00E76E46">
            <w:pPr>
              <w:pStyle w:val="TAC"/>
            </w:pPr>
            <w:r w:rsidRPr="0048482F">
              <w:t>704</w:t>
            </w:r>
          </w:p>
        </w:tc>
        <w:tc>
          <w:tcPr>
            <w:tcW w:w="1003" w:type="dxa"/>
            <w:shd w:val="clear" w:color="auto" w:fill="E7E6E6"/>
            <w:vAlign w:val="center"/>
          </w:tcPr>
          <w:p w14:paraId="31BE428D" w14:textId="77777777" w:rsidR="00E76E46" w:rsidRPr="0048482F" w:rsidRDefault="00E76E46" w:rsidP="00E76E46">
            <w:pPr>
              <w:pStyle w:val="TAC"/>
            </w:pPr>
            <w:r w:rsidRPr="0048482F">
              <w:t>76</w:t>
            </w:r>
          </w:p>
        </w:tc>
        <w:tc>
          <w:tcPr>
            <w:tcW w:w="1003" w:type="dxa"/>
            <w:shd w:val="clear" w:color="auto" w:fill="auto"/>
            <w:vAlign w:val="center"/>
          </w:tcPr>
          <w:p w14:paraId="6B0BEFAA" w14:textId="77777777" w:rsidR="00E76E46" w:rsidRPr="0048482F" w:rsidRDefault="00E76E46" w:rsidP="00E76E46">
            <w:pPr>
              <w:pStyle w:val="TAC"/>
            </w:pPr>
            <w:r w:rsidRPr="0048482F">
              <w:t>2216</w:t>
            </w:r>
          </w:p>
        </w:tc>
        <w:tc>
          <w:tcPr>
            <w:tcW w:w="1003" w:type="dxa"/>
            <w:shd w:val="clear" w:color="auto" w:fill="E7E6E6"/>
            <w:vAlign w:val="center"/>
          </w:tcPr>
          <w:p w14:paraId="43F641CC" w14:textId="77777777" w:rsidR="00E76E46" w:rsidRPr="0048482F" w:rsidRDefault="00E76E46" w:rsidP="00E76E46">
            <w:pPr>
              <w:pStyle w:val="TAC"/>
            </w:pPr>
          </w:p>
        </w:tc>
        <w:tc>
          <w:tcPr>
            <w:tcW w:w="1003" w:type="dxa"/>
            <w:shd w:val="clear" w:color="auto" w:fill="auto"/>
          </w:tcPr>
          <w:p w14:paraId="5946FE75" w14:textId="77777777" w:rsidR="00E76E46" w:rsidRPr="0048482F" w:rsidRDefault="00E76E46" w:rsidP="00E76E46">
            <w:pPr>
              <w:pStyle w:val="TAC"/>
            </w:pPr>
          </w:p>
        </w:tc>
      </w:tr>
      <w:tr w:rsidR="00E76E46" w:rsidRPr="0048482F" w14:paraId="7D7AD283" w14:textId="77777777" w:rsidTr="00E76E46">
        <w:trPr>
          <w:trHeight w:hRule="exact" w:val="227"/>
          <w:jc w:val="center"/>
        </w:trPr>
        <w:tc>
          <w:tcPr>
            <w:tcW w:w="1095" w:type="dxa"/>
            <w:shd w:val="clear" w:color="auto" w:fill="E7E6E6"/>
            <w:vAlign w:val="center"/>
          </w:tcPr>
          <w:p w14:paraId="7E0111F8" w14:textId="77777777" w:rsidR="00E76E46" w:rsidRPr="0048482F" w:rsidRDefault="00E76E46" w:rsidP="00E76E46">
            <w:pPr>
              <w:pStyle w:val="TAC"/>
            </w:pPr>
            <w:r w:rsidRPr="0048482F">
              <w:t>17</w:t>
            </w:r>
          </w:p>
        </w:tc>
        <w:tc>
          <w:tcPr>
            <w:tcW w:w="1078" w:type="dxa"/>
            <w:shd w:val="clear" w:color="auto" w:fill="auto"/>
            <w:vAlign w:val="center"/>
          </w:tcPr>
          <w:p w14:paraId="0A1B63F6" w14:textId="77777777" w:rsidR="00E76E46" w:rsidRPr="0048482F" w:rsidRDefault="00E76E46" w:rsidP="00E76E46">
            <w:pPr>
              <w:pStyle w:val="TAC"/>
            </w:pPr>
            <w:r w:rsidRPr="0048482F">
              <w:t>152</w:t>
            </w:r>
          </w:p>
        </w:tc>
        <w:tc>
          <w:tcPr>
            <w:tcW w:w="1003" w:type="dxa"/>
            <w:shd w:val="clear" w:color="auto" w:fill="E7E6E6"/>
            <w:vAlign w:val="center"/>
          </w:tcPr>
          <w:p w14:paraId="57D69A6D" w14:textId="77777777" w:rsidR="00E76E46" w:rsidRPr="0048482F" w:rsidRDefault="00E76E46" w:rsidP="00E76E46">
            <w:pPr>
              <w:pStyle w:val="TAC"/>
            </w:pPr>
            <w:r w:rsidRPr="0048482F">
              <w:t>47</w:t>
            </w:r>
          </w:p>
        </w:tc>
        <w:tc>
          <w:tcPr>
            <w:tcW w:w="1003" w:type="dxa"/>
            <w:shd w:val="clear" w:color="auto" w:fill="auto"/>
            <w:vAlign w:val="center"/>
          </w:tcPr>
          <w:p w14:paraId="5EEF1B11" w14:textId="77777777" w:rsidR="00E76E46" w:rsidRPr="0048482F" w:rsidRDefault="00E76E46" w:rsidP="00E76E46">
            <w:pPr>
              <w:pStyle w:val="TAC"/>
            </w:pPr>
            <w:r w:rsidRPr="0048482F">
              <w:t>736</w:t>
            </w:r>
          </w:p>
        </w:tc>
        <w:tc>
          <w:tcPr>
            <w:tcW w:w="1003" w:type="dxa"/>
            <w:shd w:val="clear" w:color="auto" w:fill="E7E6E6"/>
            <w:vAlign w:val="center"/>
          </w:tcPr>
          <w:p w14:paraId="15EE425B" w14:textId="77777777" w:rsidR="00E76E46" w:rsidRPr="0048482F" w:rsidRDefault="00E76E46" w:rsidP="00E76E46">
            <w:pPr>
              <w:pStyle w:val="TAC"/>
            </w:pPr>
            <w:r w:rsidRPr="0048482F">
              <w:t>77</w:t>
            </w:r>
          </w:p>
        </w:tc>
        <w:tc>
          <w:tcPr>
            <w:tcW w:w="1003" w:type="dxa"/>
            <w:shd w:val="clear" w:color="auto" w:fill="auto"/>
            <w:vAlign w:val="center"/>
          </w:tcPr>
          <w:p w14:paraId="7074551A" w14:textId="77777777" w:rsidR="00E76E46" w:rsidRPr="0048482F" w:rsidRDefault="00E76E46" w:rsidP="00E76E46">
            <w:pPr>
              <w:pStyle w:val="TAC"/>
            </w:pPr>
            <w:r w:rsidRPr="0048482F">
              <w:t>2280</w:t>
            </w:r>
          </w:p>
        </w:tc>
        <w:tc>
          <w:tcPr>
            <w:tcW w:w="1003" w:type="dxa"/>
            <w:shd w:val="clear" w:color="auto" w:fill="E7E6E6"/>
            <w:vAlign w:val="center"/>
          </w:tcPr>
          <w:p w14:paraId="39F1C18E" w14:textId="77777777" w:rsidR="00E76E46" w:rsidRPr="0048482F" w:rsidRDefault="00E76E46" w:rsidP="00E76E46">
            <w:pPr>
              <w:pStyle w:val="TAC"/>
            </w:pPr>
          </w:p>
        </w:tc>
        <w:tc>
          <w:tcPr>
            <w:tcW w:w="1003" w:type="dxa"/>
            <w:shd w:val="clear" w:color="auto" w:fill="auto"/>
          </w:tcPr>
          <w:p w14:paraId="0A9B28D9" w14:textId="77777777" w:rsidR="00E76E46" w:rsidRPr="0048482F" w:rsidRDefault="00E76E46" w:rsidP="00E76E46">
            <w:pPr>
              <w:pStyle w:val="TAC"/>
            </w:pPr>
          </w:p>
        </w:tc>
      </w:tr>
      <w:tr w:rsidR="00E76E46" w:rsidRPr="0048482F" w14:paraId="3AA9A7DA" w14:textId="77777777" w:rsidTr="00E76E46">
        <w:trPr>
          <w:trHeight w:hRule="exact" w:val="227"/>
          <w:jc w:val="center"/>
        </w:trPr>
        <w:tc>
          <w:tcPr>
            <w:tcW w:w="1095" w:type="dxa"/>
            <w:shd w:val="clear" w:color="auto" w:fill="E7E6E6"/>
            <w:vAlign w:val="center"/>
          </w:tcPr>
          <w:p w14:paraId="6BEAE8F1" w14:textId="77777777" w:rsidR="00E76E46" w:rsidRPr="0048482F" w:rsidRDefault="00E76E46" w:rsidP="00E76E46">
            <w:pPr>
              <w:pStyle w:val="TAC"/>
            </w:pPr>
            <w:r w:rsidRPr="0048482F">
              <w:t>18</w:t>
            </w:r>
          </w:p>
        </w:tc>
        <w:tc>
          <w:tcPr>
            <w:tcW w:w="1078" w:type="dxa"/>
            <w:shd w:val="clear" w:color="auto" w:fill="auto"/>
            <w:vAlign w:val="center"/>
          </w:tcPr>
          <w:p w14:paraId="2DF76169" w14:textId="77777777" w:rsidR="00E76E46" w:rsidRPr="0048482F" w:rsidRDefault="00E76E46" w:rsidP="00E76E46">
            <w:pPr>
              <w:pStyle w:val="TAC"/>
            </w:pPr>
            <w:r w:rsidRPr="0048482F">
              <w:t>160</w:t>
            </w:r>
          </w:p>
        </w:tc>
        <w:tc>
          <w:tcPr>
            <w:tcW w:w="1003" w:type="dxa"/>
            <w:shd w:val="clear" w:color="auto" w:fill="E7E6E6"/>
            <w:vAlign w:val="center"/>
          </w:tcPr>
          <w:p w14:paraId="0660B65D" w14:textId="77777777" w:rsidR="00E76E46" w:rsidRPr="0048482F" w:rsidRDefault="00E76E46" w:rsidP="00E76E46">
            <w:pPr>
              <w:pStyle w:val="TAC"/>
            </w:pPr>
            <w:r w:rsidRPr="0048482F">
              <w:t>48</w:t>
            </w:r>
          </w:p>
        </w:tc>
        <w:tc>
          <w:tcPr>
            <w:tcW w:w="1003" w:type="dxa"/>
            <w:shd w:val="clear" w:color="auto" w:fill="auto"/>
            <w:vAlign w:val="center"/>
          </w:tcPr>
          <w:p w14:paraId="4740D09F" w14:textId="77777777" w:rsidR="00E76E46" w:rsidRPr="0048482F" w:rsidRDefault="00E76E46" w:rsidP="00E76E46">
            <w:pPr>
              <w:pStyle w:val="TAC"/>
            </w:pPr>
            <w:r w:rsidRPr="0048482F">
              <w:t>768</w:t>
            </w:r>
          </w:p>
        </w:tc>
        <w:tc>
          <w:tcPr>
            <w:tcW w:w="1003" w:type="dxa"/>
            <w:shd w:val="clear" w:color="auto" w:fill="E7E6E6"/>
            <w:vAlign w:val="center"/>
          </w:tcPr>
          <w:p w14:paraId="1C903E81" w14:textId="77777777" w:rsidR="00E76E46" w:rsidRPr="0048482F" w:rsidRDefault="00E76E46" w:rsidP="00E76E46">
            <w:pPr>
              <w:pStyle w:val="TAC"/>
            </w:pPr>
            <w:r w:rsidRPr="0048482F">
              <w:t>78</w:t>
            </w:r>
          </w:p>
        </w:tc>
        <w:tc>
          <w:tcPr>
            <w:tcW w:w="1003" w:type="dxa"/>
            <w:shd w:val="clear" w:color="auto" w:fill="auto"/>
            <w:vAlign w:val="center"/>
          </w:tcPr>
          <w:p w14:paraId="64BA8D10" w14:textId="77777777" w:rsidR="00E76E46" w:rsidRPr="0048482F" w:rsidRDefault="00E76E46" w:rsidP="00E76E46">
            <w:pPr>
              <w:pStyle w:val="TAC"/>
            </w:pPr>
            <w:r w:rsidRPr="0048482F">
              <w:t>2408</w:t>
            </w:r>
          </w:p>
        </w:tc>
        <w:tc>
          <w:tcPr>
            <w:tcW w:w="1003" w:type="dxa"/>
            <w:shd w:val="clear" w:color="auto" w:fill="E7E6E6"/>
            <w:vAlign w:val="center"/>
          </w:tcPr>
          <w:p w14:paraId="63C29379" w14:textId="77777777" w:rsidR="00E76E46" w:rsidRPr="0048482F" w:rsidRDefault="00E76E46" w:rsidP="00E76E46">
            <w:pPr>
              <w:pStyle w:val="TAC"/>
            </w:pPr>
          </w:p>
        </w:tc>
        <w:tc>
          <w:tcPr>
            <w:tcW w:w="1003" w:type="dxa"/>
            <w:shd w:val="clear" w:color="auto" w:fill="auto"/>
          </w:tcPr>
          <w:p w14:paraId="3AA0820B" w14:textId="77777777" w:rsidR="00E76E46" w:rsidRPr="0048482F" w:rsidRDefault="00E76E46" w:rsidP="00E76E46">
            <w:pPr>
              <w:pStyle w:val="TAC"/>
            </w:pPr>
          </w:p>
        </w:tc>
      </w:tr>
      <w:tr w:rsidR="00E76E46" w:rsidRPr="0048482F" w14:paraId="7DF77011" w14:textId="77777777" w:rsidTr="00E76E46">
        <w:trPr>
          <w:trHeight w:hRule="exact" w:val="227"/>
          <w:jc w:val="center"/>
        </w:trPr>
        <w:tc>
          <w:tcPr>
            <w:tcW w:w="1095" w:type="dxa"/>
            <w:shd w:val="clear" w:color="auto" w:fill="E7E6E6"/>
            <w:vAlign w:val="center"/>
          </w:tcPr>
          <w:p w14:paraId="19993774" w14:textId="77777777" w:rsidR="00E76E46" w:rsidRPr="0048482F" w:rsidRDefault="00E76E46" w:rsidP="00E76E46">
            <w:pPr>
              <w:pStyle w:val="TAC"/>
            </w:pPr>
            <w:r w:rsidRPr="0048482F">
              <w:t>19</w:t>
            </w:r>
          </w:p>
        </w:tc>
        <w:tc>
          <w:tcPr>
            <w:tcW w:w="1078" w:type="dxa"/>
            <w:shd w:val="clear" w:color="auto" w:fill="auto"/>
            <w:vAlign w:val="center"/>
          </w:tcPr>
          <w:p w14:paraId="25F12E24" w14:textId="77777777" w:rsidR="00E76E46" w:rsidRPr="0048482F" w:rsidRDefault="00E76E46" w:rsidP="00E76E46">
            <w:pPr>
              <w:pStyle w:val="TAC"/>
            </w:pPr>
            <w:r w:rsidRPr="0048482F">
              <w:t>168</w:t>
            </w:r>
          </w:p>
        </w:tc>
        <w:tc>
          <w:tcPr>
            <w:tcW w:w="1003" w:type="dxa"/>
            <w:shd w:val="clear" w:color="auto" w:fill="E7E6E6"/>
            <w:vAlign w:val="center"/>
          </w:tcPr>
          <w:p w14:paraId="3083DC1E" w14:textId="77777777" w:rsidR="00E76E46" w:rsidRPr="0048482F" w:rsidRDefault="00E76E46" w:rsidP="00E76E46">
            <w:pPr>
              <w:pStyle w:val="TAC"/>
            </w:pPr>
            <w:r w:rsidRPr="0048482F">
              <w:t>49</w:t>
            </w:r>
          </w:p>
        </w:tc>
        <w:tc>
          <w:tcPr>
            <w:tcW w:w="1003" w:type="dxa"/>
            <w:shd w:val="clear" w:color="auto" w:fill="auto"/>
            <w:vAlign w:val="center"/>
          </w:tcPr>
          <w:p w14:paraId="4DA037D9" w14:textId="77777777" w:rsidR="00E76E46" w:rsidRPr="0048482F" w:rsidRDefault="00E76E46" w:rsidP="00E76E46">
            <w:pPr>
              <w:pStyle w:val="TAC"/>
            </w:pPr>
            <w:r w:rsidRPr="0048482F">
              <w:t>808</w:t>
            </w:r>
          </w:p>
        </w:tc>
        <w:tc>
          <w:tcPr>
            <w:tcW w:w="1003" w:type="dxa"/>
            <w:shd w:val="clear" w:color="auto" w:fill="E7E6E6"/>
            <w:vAlign w:val="center"/>
          </w:tcPr>
          <w:p w14:paraId="168B6E94" w14:textId="77777777" w:rsidR="00E76E46" w:rsidRPr="0048482F" w:rsidRDefault="00E76E46" w:rsidP="00E76E46">
            <w:pPr>
              <w:pStyle w:val="TAC"/>
            </w:pPr>
            <w:r w:rsidRPr="0048482F">
              <w:t>79</w:t>
            </w:r>
          </w:p>
        </w:tc>
        <w:tc>
          <w:tcPr>
            <w:tcW w:w="1003" w:type="dxa"/>
            <w:shd w:val="clear" w:color="auto" w:fill="auto"/>
            <w:vAlign w:val="center"/>
          </w:tcPr>
          <w:p w14:paraId="7E1DE912" w14:textId="77777777" w:rsidR="00E76E46" w:rsidRPr="0048482F" w:rsidRDefault="00E76E46" w:rsidP="00E76E46">
            <w:pPr>
              <w:pStyle w:val="TAC"/>
            </w:pPr>
            <w:r w:rsidRPr="0048482F">
              <w:t>2472</w:t>
            </w:r>
          </w:p>
        </w:tc>
        <w:tc>
          <w:tcPr>
            <w:tcW w:w="1003" w:type="dxa"/>
            <w:shd w:val="clear" w:color="auto" w:fill="E7E6E6"/>
            <w:vAlign w:val="center"/>
          </w:tcPr>
          <w:p w14:paraId="5C83586A" w14:textId="77777777" w:rsidR="00E76E46" w:rsidRPr="0048482F" w:rsidRDefault="00E76E46" w:rsidP="00E76E46">
            <w:pPr>
              <w:pStyle w:val="TAC"/>
            </w:pPr>
          </w:p>
        </w:tc>
        <w:tc>
          <w:tcPr>
            <w:tcW w:w="1003" w:type="dxa"/>
            <w:shd w:val="clear" w:color="auto" w:fill="auto"/>
          </w:tcPr>
          <w:p w14:paraId="35E3C488" w14:textId="77777777" w:rsidR="00E76E46" w:rsidRPr="0048482F" w:rsidRDefault="00E76E46" w:rsidP="00E76E46">
            <w:pPr>
              <w:pStyle w:val="TAC"/>
            </w:pPr>
          </w:p>
        </w:tc>
      </w:tr>
      <w:tr w:rsidR="00E76E46" w:rsidRPr="0048482F" w14:paraId="1BB9EE7C" w14:textId="77777777" w:rsidTr="00E76E46">
        <w:trPr>
          <w:trHeight w:hRule="exact" w:val="227"/>
          <w:jc w:val="center"/>
        </w:trPr>
        <w:tc>
          <w:tcPr>
            <w:tcW w:w="1095" w:type="dxa"/>
            <w:shd w:val="clear" w:color="auto" w:fill="E7E6E6"/>
            <w:vAlign w:val="center"/>
          </w:tcPr>
          <w:p w14:paraId="18933424" w14:textId="77777777" w:rsidR="00E76E46" w:rsidRPr="0048482F" w:rsidRDefault="00E76E46" w:rsidP="00E76E46">
            <w:pPr>
              <w:pStyle w:val="TAC"/>
            </w:pPr>
            <w:r w:rsidRPr="0048482F">
              <w:t>20</w:t>
            </w:r>
          </w:p>
        </w:tc>
        <w:tc>
          <w:tcPr>
            <w:tcW w:w="1078" w:type="dxa"/>
            <w:shd w:val="clear" w:color="auto" w:fill="auto"/>
            <w:vAlign w:val="center"/>
          </w:tcPr>
          <w:p w14:paraId="6243F536" w14:textId="77777777" w:rsidR="00E76E46" w:rsidRPr="0048482F" w:rsidRDefault="00E76E46" w:rsidP="00E76E46">
            <w:pPr>
              <w:pStyle w:val="TAC"/>
            </w:pPr>
            <w:r w:rsidRPr="0048482F">
              <w:t>176</w:t>
            </w:r>
          </w:p>
        </w:tc>
        <w:tc>
          <w:tcPr>
            <w:tcW w:w="1003" w:type="dxa"/>
            <w:shd w:val="clear" w:color="auto" w:fill="E7E6E6"/>
            <w:vAlign w:val="center"/>
          </w:tcPr>
          <w:p w14:paraId="6422F1EE" w14:textId="77777777" w:rsidR="00E76E46" w:rsidRPr="0048482F" w:rsidRDefault="00E76E46" w:rsidP="00E76E46">
            <w:pPr>
              <w:pStyle w:val="TAC"/>
            </w:pPr>
            <w:r w:rsidRPr="0048482F">
              <w:t>50</w:t>
            </w:r>
          </w:p>
        </w:tc>
        <w:tc>
          <w:tcPr>
            <w:tcW w:w="1003" w:type="dxa"/>
            <w:shd w:val="clear" w:color="auto" w:fill="auto"/>
            <w:vAlign w:val="center"/>
          </w:tcPr>
          <w:p w14:paraId="2BA82515" w14:textId="77777777" w:rsidR="00E76E46" w:rsidRPr="0048482F" w:rsidRDefault="00E76E46" w:rsidP="00E76E46">
            <w:pPr>
              <w:pStyle w:val="TAC"/>
            </w:pPr>
            <w:r w:rsidRPr="0048482F">
              <w:t>848</w:t>
            </w:r>
          </w:p>
        </w:tc>
        <w:tc>
          <w:tcPr>
            <w:tcW w:w="1003" w:type="dxa"/>
            <w:shd w:val="clear" w:color="auto" w:fill="E7E6E6"/>
            <w:vAlign w:val="center"/>
          </w:tcPr>
          <w:p w14:paraId="6CA36680" w14:textId="77777777" w:rsidR="00E76E46" w:rsidRPr="0048482F" w:rsidRDefault="00E76E46" w:rsidP="00E76E46">
            <w:pPr>
              <w:pStyle w:val="TAC"/>
            </w:pPr>
            <w:r w:rsidRPr="0048482F">
              <w:t>80</w:t>
            </w:r>
          </w:p>
        </w:tc>
        <w:tc>
          <w:tcPr>
            <w:tcW w:w="1003" w:type="dxa"/>
            <w:shd w:val="clear" w:color="auto" w:fill="auto"/>
            <w:vAlign w:val="center"/>
          </w:tcPr>
          <w:p w14:paraId="53A02E77" w14:textId="77777777" w:rsidR="00E76E46" w:rsidRPr="0048482F" w:rsidRDefault="00E76E46" w:rsidP="00E76E46">
            <w:pPr>
              <w:pStyle w:val="TAC"/>
            </w:pPr>
            <w:r w:rsidRPr="0048482F">
              <w:t>2536</w:t>
            </w:r>
          </w:p>
        </w:tc>
        <w:tc>
          <w:tcPr>
            <w:tcW w:w="1003" w:type="dxa"/>
            <w:shd w:val="clear" w:color="auto" w:fill="E7E6E6"/>
            <w:vAlign w:val="center"/>
          </w:tcPr>
          <w:p w14:paraId="43236FB6" w14:textId="77777777" w:rsidR="00E76E46" w:rsidRPr="0048482F" w:rsidRDefault="00E76E46" w:rsidP="00E76E46">
            <w:pPr>
              <w:pStyle w:val="TAC"/>
            </w:pPr>
          </w:p>
        </w:tc>
        <w:tc>
          <w:tcPr>
            <w:tcW w:w="1003" w:type="dxa"/>
            <w:shd w:val="clear" w:color="auto" w:fill="auto"/>
          </w:tcPr>
          <w:p w14:paraId="418162D9" w14:textId="77777777" w:rsidR="00E76E46" w:rsidRPr="0048482F" w:rsidRDefault="00E76E46" w:rsidP="00E76E46">
            <w:pPr>
              <w:pStyle w:val="TAC"/>
            </w:pPr>
          </w:p>
        </w:tc>
      </w:tr>
      <w:tr w:rsidR="00E76E46" w:rsidRPr="0048482F" w14:paraId="19D31760" w14:textId="77777777" w:rsidTr="00E76E46">
        <w:trPr>
          <w:trHeight w:hRule="exact" w:val="227"/>
          <w:jc w:val="center"/>
        </w:trPr>
        <w:tc>
          <w:tcPr>
            <w:tcW w:w="1095" w:type="dxa"/>
            <w:shd w:val="clear" w:color="auto" w:fill="E7E6E6"/>
            <w:vAlign w:val="center"/>
          </w:tcPr>
          <w:p w14:paraId="46FEC1BF" w14:textId="77777777" w:rsidR="00E76E46" w:rsidRPr="0048482F" w:rsidRDefault="00E76E46" w:rsidP="00E76E46">
            <w:pPr>
              <w:pStyle w:val="TAC"/>
            </w:pPr>
            <w:r w:rsidRPr="0048482F">
              <w:t>21</w:t>
            </w:r>
          </w:p>
        </w:tc>
        <w:tc>
          <w:tcPr>
            <w:tcW w:w="1078" w:type="dxa"/>
            <w:shd w:val="clear" w:color="auto" w:fill="auto"/>
            <w:vAlign w:val="center"/>
          </w:tcPr>
          <w:p w14:paraId="365B86CB" w14:textId="77777777" w:rsidR="00E76E46" w:rsidRPr="0048482F" w:rsidRDefault="00E76E46" w:rsidP="00E76E46">
            <w:pPr>
              <w:pStyle w:val="TAC"/>
            </w:pPr>
            <w:r w:rsidRPr="0048482F">
              <w:t>184</w:t>
            </w:r>
          </w:p>
        </w:tc>
        <w:tc>
          <w:tcPr>
            <w:tcW w:w="1003" w:type="dxa"/>
            <w:shd w:val="clear" w:color="auto" w:fill="E7E6E6"/>
            <w:vAlign w:val="center"/>
          </w:tcPr>
          <w:p w14:paraId="704EDB61" w14:textId="77777777" w:rsidR="00E76E46" w:rsidRPr="0048482F" w:rsidRDefault="00E76E46" w:rsidP="00E76E46">
            <w:pPr>
              <w:pStyle w:val="TAC"/>
            </w:pPr>
            <w:r w:rsidRPr="0048482F">
              <w:t>51</w:t>
            </w:r>
          </w:p>
        </w:tc>
        <w:tc>
          <w:tcPr>
            <w:tcW w:w="1003" w:type="dxa"/>
            <w:shd w:val="clear" w:color="auto" w:fill="auto"/>
            <w:vAlign w:val="center"/>
          </w:tcPr>
          <w:p w14:paraId="1C431CF0" w14:textId="77777777" w:rsidR="00E76E46" w:rsidRPr="0048482F" w:rsidRDefault="00E76E46" w:rsidP="00E76E46">
            <w:pPr>
              <w:pStyle w:val="TAC"/>
            </w:pPr>
            <w:r w:rsidRPr="0048482F">
              <w:t>888</w:t>
            </w:r>
          </w:p>
        </w:tc>
        <w:tc>
          <w:tcPr>
            <w:tcW w:w="1003" w:type="dxa"/>
            <w:shd w:val="clear" w:color="auto" w:fill="E7E6E6"/>
            <w:vAlign w:val="center"/>
          </w:tcPr>
          <w:p w14:paraId="55B9F109" w14:textId="77777777" w:rsidR="00E76E46" w:rsidRPr="0048482F" w:rsidRDefault="00E76E46" w:rsidP="00E76E46">
            <w:pPr>
              <w:pStyle w:val="TAC"/>
            </w:pPr>
            <w:r w:rsidRPr="0048482F">
              <w:t>81</w:t>
            </w:r>
          </w:p>
        </w:tc>
        <w:tc>
          <w:tcPr>
            <w:tcW w:w="1003" w:type="dxa"/>
            <w:shd w:val="clear" w:color="auto" w:fill="auto"/>
            <w:vAlign w:val="center"/>
          </w:tcPr>
          <w:p w14:paraId="5960DBE8" w14:textId="77777777" w:rsidR="00E76E46" w:rsidRPr="0048482F" w:rsidRDefault="00E76E46" w:rsidP="00E76E46">
            <w:pPr>
              <w:pStyle w:val="TAC"/>
            </w:pPr>
            <w:r w:rsidRPr="0048482F">
              <w:t>2600</w:t>
            </w:r>
          </w:p>
        </w:tc>
        <w:tc>
          <w:tcPr>
            <w:tcW w:w="1003" w:type="dxa"/>
            <w:shd w:val="clear" w:color="auto" w:fill="E7E6E6"/>
            <w:vAlign w:val="center"/>
          </w:tcPr>
          <w:p w14:paraId="73E133DC" w14:textId="77777777" w:rsidR="00E76E46" w:rsidRPr="0048482F" w:rsidRDefault="00E76E46" w:rsidP="00E76E46">
            <w:pPr>
              <w:pStyle w:val="TAC"/>
            </w:pPr>
          </w:p>
        </w:tc>
        <w:tc>
          <w:tcPr>
            <w:tcW w:w="1003" w:type="dxa"/>
            <w:shd w:val="clear" w:color="auto" w:fill="auto"/>
          </w:tcPr>
          <w:p w14:paraId="218F844C" w14:textId="77777777" w:rsidR="00E76E46" w:rsidRPr="0048482F" w:rsidRDefault="00E76E46" w:rsidP="00E76E46">
            <w:pPr>
              <w:pStyle w:val="TAC"/>
            </w:pPr>
          </w:p>
        </w:tc>
      </w:tr>
      <w:tr w:rsidR="00E76E46" w:rsidRPr="0048482F" w14:paraId="48A1A3C1" w14:textId="77777777" w:rsidTr="00E76E46">
        <w:trPr>
          <w:trHeight w:hRule="exact" w:val="227"/>
          <w:jc w:val="center"/>
        </w:trPr>
        <w:tc>
          <w:tcPr>
            <w:tcW w:w="1095" w:type="dxa"/>
            <w:shd w:val="clear" w:color="auto" w:fill="E7E6E6"/>
            <w:vAlign w:val="center"/>
          </w:tcPr>
          <w:p w14:paraId="52348774" w14:textId="77777777" w:rsidR="00E76E46" w:rsidRPr="0048482F" w:rsidRDefault="00E76E46" w:rsidP="00E76E46">
            <w:pPr>
              <w:pStyle w:val="TAC"/>
            </w:pPr>
            <w:r w:rsidRPr="0048482F">
              <w:t>22</w:t>
            </w:r>
          </w:p>
        </w:tc>
        <w:tc>
          <w:tcPr>
            <w:tcW w:w="1078" w:type="dxa"/>
            <w:shd w:val="clear" w:color="auto" w:fill="auto"/>
            <w:vAlign w:val="center"/>
          </w:tcPr>
          <w:p w14:paraId="443D5537" w14:textId="77777777" w:rsidR="00E76E46" w:rsidRPr="0048482F" w:rsidRDefault="00E76E46" w:rsidP="00E76E46">
            <w:pPr>
              <w:pStyle w:val="TAC"/>
            </w:pPr>
            <w:r w:rsidRPr="0048482F">
              <w:t>192</w:t>
            </w:r>
          </w:p>
        </w:tc>
        <w:tc>
          <w:tcPr>
            <w:tcW w:w="1003" w:type="dxa"/>
            <w:shd w:val="clear" w:color="auto" w:fill="E7E6E6"/>
            <w:vAlign w:val="center"/>
          </w:tcPr>
          <w:p w14:paraId="7FFB0448" w14:textId="77777777" w:rsidR="00E76E46" w:rsidRPr="0048482F" w:rsidRDefault="00E76E46" w:rsidP="00E76E46">
            <w:pPr>
              <w:pStyle w:val="TAC"/>
            </w:pPr>
            <w:r w:rsidRPr="0048482F">
              <w:t>52</w:t>
            </w:r>
          </w:p>
        </w:tc>
        <w:tc>
          <w:tcPr>
            <w:tcW w:w="1003" w:type="dxa"/>
            <w:shd w:val="clear" w:color="auto" w:fill="auto"/>
            <w:vAlign w:val="center"/>
          </w:tcPr>
          <w:p w14:paraId="5BE02E2C" w14:textId="77777777" w:rsidR="00E76E46" w:rsidRPr="0048482F" w:rsidRDefault="00E76E46" w:rsidP="00E76E46">
            <w:pPr>
              <w:pStyle w:val="TAC"/>
            </w:pPr>
            <w:r w:rsidRPr="0048482F">
              <w:t>928</w:t>
            </w:r>
          </w:p>
        </w:tc>
        <w:tc>
          <w:tcPr>
            <w:tcW w:w="1003" w:type="dxa"/>
            <w:shd w:val="clear" w:color="auto" w:fill="E7E6E6"/>
            <w:vAlign w:val="center"/>
          </w:tcPr>
          <w:p w14:paraId="42583D1A" w14:textId="77777777" w:rsidR="00E76E46" w:rsidRPr="0048482F" w:rsidRDefault="00E76E46" w:rsidP="00E76E46">
            <w:pPr>
              <w:pStyle w:val="TAC"/>
            </w:pPr>
            <w:r w:rsidRPr="0048482F">
              <w:t>82</w:t>
            </w:r>
          </w:p>
        </w:tc>
        <w:tc>
          <w:tcPr>
            <w:tcW w:w="1003" w:type="dxa"/>
            <w:shd w:val="clear" w:color="auto" w:fill="auto"/>
            <w:vAlign w:val="center"/>
          </w:tcPr>
          <w:p w14:paraId="4E2CF698" w14:textId="77777777" w:rsidR="00E76E46" w:rsidRPr="0048482F" w:rsidRDefault="00E76E46" w:rsidP="00E76E46">
            <w:pPr>
              <w:pStyle w:val="TAC"/>
            </w:pPr>
            <w:r w:rsidRPr="0048482F">
              <w:t>2664</w:t>
            </w:r>
          </w:p>
        </w:tc>
        <w:tc>
          <w:tcPr>
            <w:tcW w:w="1003" w:type="dxa"/>
            <w:shd w:val="clear" w:color="auto" w:fill="E7E6E6"/>
            <w:vAlign w:val="center"/>
          </w:tcPr>
          <w:p w14:paraId="2DFD117E" w14:textId="77777777" w:rsidR="00E76E46" w:rsidRPr="0048482F" w:rsidRDefault="00E76E46" w:rsidP="00E76E46">
            <w:pPr>
              <w:pStyle w:val="TAC"/>
            </w:pPr>
          </w:p>
        </w:tc>
        <w:tc>
          <w:tcPr>
            <w:tcW w:w="1003" w:type="dxa"/>
            <w:shd w:val="clear" w:color="auto" w:fill="auto"/>
          </w:tcPr>
          <w:p w14:paraId="6094D44E" w14:textId="77777777" w:rsidR="00E76E46" w:rsidRPr="0048482F" w:rsidRDefault="00E76E46" w:rsidP="00E76E46">
            <w:pPr>
              <w:pStyle w:val="TAC"/>
            </w:pPr>
          </w:p>
        </w:tc>
      </w:tr>
      <w:tr w:rsidR="00E76E46" w:rsidRPr="0048482F" w14:paraId="29C19200" w14:textId="77777777" w:rsidTr="00E76E46">
        <w:trPr>
          <w:trHeight w:hRule="exact" w:val="227"/>
          <w:jc w:val="center"/>
        </w:trPr>
        <w:tc>
          <w:tcPr>
            <w:tcW w:w="1095" w:type="dxa"/>
            <w:shd w:val="clear" w:color="auto" w:fill="E7E6E6"/>
            <w:vAlign w:val="center"/>
          </w:tcPr>
          <w:p w14:paraId="7C1400C5" w14:textId="77777777" w:rsidR="00E76E46" w:rsidRPr="0048482F" w:rsidRDefault="00E76E46" w:rsidP="00E76E46">
            <w:pPr>
              <w:pStyle w:val="TAC"/>
            </w:pPr>
            <w:r w:rsidRPr="0048482F">
              <w:t>23</w:t>
            </w:r>
          </w:p>
        </w:tc>
        <w:tc>
          <w:tcPr>
            <w:tcW w:w="1078" w:type="dxa"/>
            <w:shd w:val="clear" w:color="auto" w:fill="auto"/>
            <w:vAlign w:val="center"/>
          </w:tcPr>
          <w:p w14:paraId="266E87B8" w14:textId="77777777" w:rsidR="00E76E46" w:rsidRPr="0048482F" w:rsidRDefault="00E76E46" w:rsidP="00E76E46">
            <w:pPr>
              <w:pStyle w:val="TAC"/>
            </w:pPr>
            <w:r w:rsidRPr="0048482F">
              <w:t>208</w:t>
            </w:r>
          </w:p>
        </w:tc>
        <w:tc>
          <w:tcPr>
            <w:tcW w:w="1003" w:type="dxa"/>
            <w:shd w:val="clear" w:color="auto" w:fill="E7E6E6"/>
            <w:vAlign w:val="center"/>
          </w:tcPr>
          <w:p w14:paraId="795964F3" w14:textId="77777777" w:rsidR="00E76E46" w:rsidRPr="0048482F" w:rsidRDefault="00E76E46" w:rsidP="00E76E46">
            <w:pPr>
              <w:pStyle w:val="TAC"/>
            </w:pPr>
            <w:r w:rsidRPr="0048482F">
              <w:t>53</w:t>
            </w:r>
          </w:p>
        </w:tc>
        <w:tc>
          <w:tcPr>
            <w:tcW w:w="1003" w:type="dxa"/>
            <w:shd w:val="clear" w:color="auto" w:fill="auto"/>
            <w:vAlign w:val="center"/>
          </w:tcPr>
          <w:p w14:paraId="7582A693" w14:textId="77777777" w:rsidR="00E76E46" w:rsidRPr="0048482F" w:rsidRDefault="00E76E46" w:rsidP="00E76E46">
            <w:pPr>
              <w:pStyle w:val="TAC"/>
            </w:pPr>
            <w:r w:rsidRPr="0048482F">
              <w:t>984</w:t>
            </w:r>
          </w:p>
        </w:tc>
        <w:tc>
          <w:tcPr>
            <w:tcW w:w="1003" w:type="dxa"/>
            <w:shd w:val="clear" w:color="auto" w:fill="E7E6E6"/>
            <w:vAlign w:val="center"/>
          </w:tcPr>
          <w:p w14:paraId="303D4F9D" w14:textId="77777777" w:rsidR="00E76E46" w:rsidRPr="0048482F" w:rsidRDefault="00E76E46" w:rsidP="00E76E46">
            <w:pPr>
              <w:pStyle w:val="TAC"/>
            </w:pPr>
            <w:r w:rsidRPr="0048482F">
              <w:t>83</w:t>
            </w:r>
          </w:p>
        </w:tc>
        <w:tc>
          <w:tcPr>
            <w:tcW w:w="1003" w:type="dxa"/>
            <w:shd w:val="clear" w:color="auto" w:fill="auto"/>
            <w:vAlign w:val="center"/>
          </w:tcPr>
          <w:p w14:paraId="3B23F767" w14:textId="77777777" w:rsidR="00E76E46" w:rsidRPr="0048482F" w:rsidRDefault="00E76E46" w:rsidP="00E76E46">
            <w:pPr>
              <w:pStyle w:val="TAC"/>
            </w:pPr>
            <w:r w:rsidRPr="0048482F">
              <w:t>2728</w:t>
            </w:r>
          </w:p>
        </w:tc>
        <w:tc>
          <w:tcPr>
            <w:tcW w:w="1003" w:type="dxa"/>
            <w:shd w:val="clear" w:color="auto" w:fill="E7E6E6"/>
            <w:vAlign w:val="center"/>
          </w:tcPr>
          <w:p w14:paraId="6DD6FB30" w14:textId="77777777" w:rsidR="00E76E46" w:rsidRPr="0048482F" w:rsidRDefault="00E76E46" w:rsidP="00E76E46">
            <w:pPr>
              <w:pStyle w:val="TAC"/>
            </w:pPr>
          </w:p>
        </w:tc>
        <w:tc>
          <w:tcPr>
            <w:tcW w:w="1003" w:type="dxa"/>
            <w:shd w:val="clear" w:color="auto" w:fill="auto"/>
          </w:tcPr>
          <w:p w14:paraId="6B6F594B" w14:textId="77777777" w:rsidR="00E76E46" w:rsidRPr="0048482F" w:rsidRDefault="00E76E46" w:rsidP="00E76E46">
            <w:pPr>
              <w:pStyle w:val="TAC"/>
            </w:pPr>
          </w:p>
        </w:tc>
      </w:tr>
      <w:tr w:rsidR="00E76E46" w:rsidRPr="0048482F" w14:paraId="50A0760D" w14:textId="77777777" w:rsidTr="00E76E46">
        <w:trPr>
          <w:trHeight w:hRule="exact" w:val="227"/>
          <w:jc w:val="center"/>
        </w:trPr>
        <w:tc>
          <w:tcPr>
            <w:tcW w:w="1095" w:type="dxa"/>
            <w:shd w:val="clear" w:color="auto" w:fill="E7E6E6"/>
            <w:vAlign w:val="center"/>
          </w:tcPr>
          <w:p w14:paraId="020AD84E" w14:textId="77777777" w:rsidR="00E76E46" w:rsidRPr="0048482F" w:rsidRDefault="00E76E46" w:rsidP="00E76E46">
            <w:pPr>
              <w:pStyle w:val="TAC"/>
            </w:pPr>
            <w:r w:rsidRPr="0048482F">
              <w:t>24</w:t>
            </w:r>
          </w:p>
        </w:tc>
        <w:tc>
          <w:tcPr>
            <w:tcW w:w="1078" w:type="dxa"/>
            <w:shd w:val="clear" w:color="auto" w:fill="auto"/>
            <w:vAlign w:val="center"/>
          </w:tcPr>
          <w:p w14:paraId="7518D4B1" w14:textId="77777777" w:rsidR="00E76E46" w:rsidRPr="0048482F" w:rsidRDefault="00E76E46" w:rsidP="00E76E46">
            <w:pPr>
              <w:pStyle w:val="TAC"/>
            </w:pPr>
            <w:r w:rsidRPr="0048482F">
              <w:t>224</w:t>
            </w:r>
          </w:p>
        </w:tc>
        <w:tc>
          <w:tcPr>
            <w:tcW w:w="1003" w:type="dxa"/>
            <w:shd w:val="clear" w:color="auto" w:fill="E7E6E6"/>
            <w:vAlign w:val="center"/>
          </w:tcPr>
          <w:p w14:paraId="54A47886" w14:textId="77777777" w:rsidR="00E76E46" w:rsidRPr="0048482F" w:rsidRDefault="00E76E46" w:rsidP="00E76E46">
            <w:pPr>
              <w:pStyle w:val="TAC"/>
            </w:pPr>
            <w:r w:rsidRPr="0048482F">
              <w:t>54</w:t>
            </w:r>
          </w:p>
        </w:tc>
        <w:tc>
          <w:tcPr>
            <w:tcW w:w="1003" w:type="dxa"/>
            <w:shd w:val="clear" w:color="auto" w:fill="auto"/>
            <w:vAlign w:val="center"/>
          </w:tcPr>
          <w:p w14:paraId="44B07E94" w14:textId="77777777" w:rsidR="00E76E46" w:rsidRPr="0048482F" w:rsidRDefault="00E76E46" w:rsidP="00E76E46">
            <w:pPr>
              <w:pStyle w:val="TAC"/>
            </w:pPr>
            <w:r w:rsidRPr="0048482F">
              <w:t>1032</w:t>
            </w:r>
          </w:p>
        </w:tc>
        <w:tc>
          <w:tcPr>
            <w:tcW w:w="1003" w:type="dxa"/>
            <w:shd w:val="clear" w:color="auto" w:fill="E7E6E6"/>
            <w:vAlign w:val="center"/>
          </w:tcPr>
          <w:p w14:paraId="41F4BBB2" w14:textId="77777777" w:rsidR="00E76E46" w:rsidRPr="0048482F" w:rsidRDefault="00E76E46" w:rsidP="00E76E46">
            <w:pPr>
              <w:pStyle w:val="TAC"/>
            </w:pPr>
            <w:r w:rsidRPr="0048482F">
              <w:t>84</w:t>
            </w:r>
          </w:p>
        </w:tc>
        <w:tc>
          <w:tcPr>
            <w:tcW w:w="1003" w:type="dxa"/>
            <w:shd w:val="clear" w:color="auto" w:fill="auto"/>
            <w:vAlign w:val="center"/>
          </w:tcPr>
          <w:p w14:paraId="64D183E3" w14:textId="77777777" w:rsidR="00E76E46" w:rsidRPr="0048482F" w:rsidRDefault="00E76E46" w:rsidP="00E76E46">
            <w:pPr>
              <w:pStyle w:val="TAC"/>
            </w:pPr>
            <w:r w:rsidRPr="0048482F">
              <w:t>2792</w:t>
            </w:r>
          </w:p>
        </w:tc>
        <w:tc>
          <w:tcPr>
            <w:tcW w:w="1003" w:type="dxa"/>
            <w:shd w:val="clear" w:color="auto" w:fill="E7E6E6"/>
            <w:vAlign w:val="center"/>
          </w:tcPr>
          <w:p w14:paraId="54BD8EB4" w14:textId="77777777" w:rsidR="00E76E46" w:rsidRPr="0048482F" w:rsidRDefault="00E76E46" w:rsidP="00E76E46">
            <w:pPr>
              <w:pStyle w:val="TAC"/>
            </w:pPr>
          </w:p>
        </w:tc>
        <w:tc>
          <w:tcPr>
            <w:tcW w:w="1003" w:type="dxa"/>
            <w:shd w:val="clear" w:color="auto" w:fill="auto"/>
          </w:tcPr>
          <w:p w14:paraId="0718772C" w14:textId="77777777" w:rsidR="00E76E46" w:rsidRPr="0048482F" w:rsidRDefault="00E76E46" w:rsidP="00E76E46">
            <w:pPr>
              <w:pStyle w:val="TAC"/>
            </w:pPr>
          </w:p>
        </w:tc>
      </w:tr>
      <w:tr w:rsidR="00E76E46" w:rsidRPr="0048482F" w14:paraId="5D4C22E6" w14:textId="77777777" w:rsidTr="00E76E46">
        <w:trPr>
          <w:trHeight w:hRule="exact" w:val="227"/>
          <w:jc w:val="center"/>
        </w:trPr>
        <w:tc>
          <w:tcPr>
            <w:tcW w:w="1095" w:type="dxa"/>
            <w:shd w:val="clear" w:color="auto" w:fill="E7E6E6"/>
            <w:vAlign w:val="center"/>
          </w:tcPr>
          <w:p w14:paraId="36DDAADD" w14:textId="77777777" w:rsidR="00E76E46" w:rsidRPr="0048482F" w:rsidRDefault="00E76E46" w:rsidP="00E76E46">
            <w:pPr>
              <w:pStyle w:val="TAC"/>
            </w:pPr>
            <w:r w:rsidRPr="0048482F">
              <w:t>25</w:t>
            </w:r>
          </w:p>
        </w:tc>
        <w:tc>
          <w:tcPr>
            <w:tcW w:w="1078" w:type="dxa"/>
            <w:shd w:val="clear" w:color="auto" w:fill="auto"/>
            <w:vAlign w:val="center"/>
          </w:tcPr>
          <w:p w14:paraId="70F0A777" w14:textId="77777777" w:rsidR="00E76E46" w:rsidRPr="0048482F" w:rsidRDefault="00E76E46" w:rsidP="00E76E46">
            <w:pPr>
              <w:pStyle w:val="TAC"/>
            </w:pPr>
            <w:r w:rsidRPr="0048482F">
              <w:t>240</w:t>
            </w:r>
          </w:p>
        </w:tc>
        <w:tc>
          <w:tcPr>
            <w:tcW w:w="1003" w:type="dxa"/>
            <w:shd w:val="clear" w:color="auto" w:fill="E7E6E6"/>
            <w:vAlign w:val="center"/>
          </w:tcPr>
          <w:p w14:paraId="5B556F7F" w14:textId="77777777" w:rsidR="00E76E46" w:rsidRPr="0048482F" w:rsidRDefault="00E76E46" w:rsidP="00E76E46">
            <w:pPr>
              <w:pStyle w:val="TAC"/>
            </w:pPr>
            <w:r w:rsidRPr="0048482F">
              <w:t>55</w:t>
            </w:r>
          </w:p>
        </w:tc>
        <w:tc>
          <w:tcPr>
            <w:tcW w:w="1003" w:type="dxa"/>
            <w:shd w:val="clear" w:color="auto" w:fill="auto"/>
            <w:vAlign w:val="center"/>
          </w:tcPr>
          <w:p w14:paraId="77A3514C" w14:textId="77777777" w:rsidR="00E76E46" w:rsidRPr="0048482F" w:rsidRDefault="00E76E46" w:rsidP="00E76E46">
            <w:pPr>
              <w:pStyle w:val="TAC"/>
            </w:pPr>
            <w:r w:rsidRPr="0048482F">
              <w:t>1064</w:t>
            </w:r>
          </w:p>
        </w:tc>
        <w:tc>
          <w:tcPr>
            <w:tcW w:w="1003" w:type="dxa"/>
            <w:shd w:val="clear" w:color="auto" w:fill="E7E6E6"/>
            <w:vAlign w:val="center"/>
          </w:tcPr>
          <w:p w14:paraId="4F72BB9B" w14:textId="77777777" w:rsidR="00E76E46" w:rsidRPr="0048482F" w:rsidRDefault="00E76E46" w:rsidP="00E76E46">
            <w:pPr>
              <w:pStyle w:val="TAC"/>
            </w:pPr>
            <w:r w:rsidRPr="0048482F">
              <w:t>85</w:t>
            </w:r>
          </w:p>
        </w:tc>
        <w:tc>
          <w:tcPr>
            <w:tcW w:w="1003" w:type="dxa"/>
            <w:shd w:val="clear" w:color="auto" w:fill="auto"/>
            <w:vAlign w:val="center"/>
          </w:tcPr>
          <w:p w14:paraId="7F9411D4" w14:textId="77777777" w:rsidR="00E76E46" w:rsidRPr="0048482F" w:rsidRDefault="00E76E46" w:rsidP="00E76E46">
            <w:pPr>
              <w:pStyle w:val="TAC"/>
            </w:pPr>
            <w:r w:rsidRPr="0048482F">
              <w:t>2856</w:t>
            </w:r>
          </w:p>
        </w:tc>
        <w:tc>
          <w:tcPr>
            <w:tcW w:w="1003" w:type="dxa"/>
            <w:shd w:val="clear" w:color="auto" w:fill="E7E6E6"/>
            <w:vAlign w:val="center"/>
          </w:tcPr>
          <w:p w14:paraId="6E7D0120" w14:textId="77777777" w:rsidR="00E76E46" w:rsidRPr="0048482F" w:rsidRDefault="00E76E46" w:rsidP="00E76E46">
            <w:pPr>
              <w:pStyle w:val="TAC"/>
            </w:pPr>
          </w:p>
        </w:tc>
        <w:tc>
          <w:tcPr>
            <w:tcW w:w="1003" w:type="dxa"/>
            <w:shd w:val="clear" w:color="auto" w:fill="auto"/>
          </w:tcPr>
          <w:p w14:paraId="4CA1266E" w14:textId="77777777" w:rsidR="00E76E46" w:rsidRPr="0048482F" w:rsidRDefault="00E76E46" w:rsidP="00E76E46">
            <w:pPr>
              <w:pStyle w:val="TAC"/>
            </w:pPr>
          </w:p>
        </w:tc>
      </w:tr>
      <w:tr w:rsidR="00E76E46" w:rsidRPr="0048482F" w14:paraId="4BCEF211" w14:textId="77777777" w:rsidTr="00E76E46">
        <w:trPr>
          <w:trHeight w:hRule="exact" w:val="227"/>
          <w:jc w:val="center"/>
        </w:trPr>
        <w:tc>
          <w:tcPr>
            <w:tcW w:w="1095" w:type="dxa"/>
            <w:shd w:val="clear" w:color="auto" w:fill="E7E6E6"/>
            <w:vAlign w:val="center"/>
          </w:tcPr>
          <w:p w14:paraId="4CE3C2B2" w14:textId="77777777" w:rsidR="00E76E46" w:rsidRPr="0048482F" w:rsidRDefault="00E76E46" w:rsidP="00E76E46">
            <w:pPr>
              <w:pStyle w:val="TAC"/>
            </w:pPr>
            <w:r w:rsidRPr="0048482F">
              <w:t>26</w:t>
            </w:r>
          </w:p>
        </w:tc>
        <w:tc>
          <w:tcPr>
            <w:tcW w:w="1078" w:type="dxa"/>
            <w:shd w:val="clear" w:color="auto" w:fill="auto"/>
            <w:vAlign w:val="center"/>
          </w:tcPr>
          <w:p w14:paraId="58B10B24" w14:textId="77777777" w:rsidR="00E76E46" w:rsidRPr="0048482F" w:rsidRDefault="00E76E46" w:rsidP="00E76E46">
            <w:pPr>
              <w:pStyle w:val="TAC"/>
            </w:pPr>
            <w:r w:rsidRPr="0048482F">
              <w:t>256</w:t>
            </w:r>
          </w:p>
        </w:tc>
        <w:tc>
          <w:tcPr>
            <w:tcW w:w="1003" w:type="dxa"/>
            <w:shd w:val="clear" w:color="auto" w:fill="E7E6E6"/>
            <w:vAlign w:val="center"/>
          </w:tcPr>
          <w:p w14:paraId="1B05542C" w14:textId="77777777" w:rsidR="00E76E46" w:rsidRPr="0048482F" w:rsidRDefault="00E76E46" w:rsidP="00E76E46">
            <w:pPr>
              <w:pStyle w:val="TAC"/>
            </w:pPr>
            <w:r w:rsidRPr="0048482F">
              <w:t>56</w:t>
            </w:r>
          </w:p>
        </w:tc>
        <w:tc>
          <w:tcPr>
            <w:tcW w:w="1003" w:type="dxa"/>
            <w:shd w:val="clear" w:color="auto" w:fill="auto"/>
            <w:vAlign w:val="center"/>
          </w:tcPr>
          <w:p w14:paraId="367AEBA2" w14:textId="77777777" w:rsidR="00E76E46" w:rsidRPr="0048482F" w:rsidRDefault="00E76E46" w:rsidP="00E76E46">
            <w:pPr>
              <w:pStyle w:val="TAC"/>
            </w:pPr>
            <w:r w:rsidRPr="0048482F">
              <w:t>1128</w:t>
            </w:r>
          </w:p>
        </w:tc>
        <w:tc>
          <w:tcPr>
            <w:tcW w:w="1003" w:type="dxa"/>
            <w:shd w:val="clear" w:color="auto" w:fill="E7E6E6"/>
            <w:vAlign w:val="center"/>
          </w:tcPr>
          <w:p w14:paraId="24AE82EA" w14:textId="77777777" w:rsidR="00E76E46" w:rsidRPr="0048482F" w:rsidRDefault="00E76E46" w:rsidP="00E76E46">
            <w:pPr>
              <w:pStyle w:val="TAC"/>
            </w:pPr>
            <w:r w:rsidRPr="0048482F">
              <w:t>86</w:t>
            </w:r>
          </w:p>
        </w:tc>
        <w:tc>
          <w:tcPr>
            <w:tcW w:w="1003" w:type="dxa"/>
            <w:shd w:val="clear" w:color="auto" w:fill="auto"/>
            <w:vAlign w:val="center"/>
          </w:tcPr>
          <w:p w14:paraId="55E11569" w14:textId="77777777" w:rsidR="00E76E46" w:rsidRPr="0048482F" w:rsidRDefault="00E76E46" w:rsidP="00E76E46">
            <w:pPr>
              <w:pStyle w:val="TAC"/>
            </w:pPr>
            <w:r w:rsidRPr="0048482F">
              <w:t>2976</w:t>
            </w:r>
          </w:p>
        </w:tc>
        <w:tc>
          <w:tcPr>
            <w:tcW w:w="1003" w:type="dxa"/>
            <w:shd w:val="clear" w:color="auto" w:fill="E7E6E6"/>
            <w:vAlign w:val="center"/>
          </w:tcPr>
          <w:p w14:paraId="36FF4525" w14:textId="77777777" w:rsidR="00E76E46" w:rsidRPr="0048482F" w:rsidRDefault="00E76E46" w:rsidP="00E76E46">
            <w:pPr>
              <w:pStyle w:val="TAC"/>
            </w:pPr>
          </w:p>
        </w:tc>
        <w:tc>
          <w:tcPr>
            <w:tcW w:w="1003" w:type="dxa"/>
            <w:shd w:val="clear" w:color="auto" w:fill="auto"/>
          </w:tcPr>
          <w:p w14:paraId="7A0C7AC6" w14:textId="77777777" w:rsidR="00E76E46" w:rsidRPr="0048482F" w:rsidRDefault="00E76E46" w:rsidP="00E76E46">
            <w:pPr>
              <w:pStyle w:val="TAC"/>
            </w:pPr>
          </w:p>
        </w:tc>
      </w:tr>
      <w:tr w:rsidR="00E76E46" w:rsidRPr="0048482F" w14:paraId="3015A21D" w14:textId="77777777" w:rsidTr="00E76E46">
        <w:trPr>
          <w:trHeight w:hRule="exact" w:val="227"/>
          <w:jc w:val="center"/>
        </w:trPr>
        <w:tc>
          <w:tcPr>
            <w:tcW w:w="1095" w:type="dxa"/>
            <w:shd w:val="clear" w:color="auto" w:fill="E7E6E6"/>
            <w:vAlign w:val="center"/>
          </w:tcPr>
          <w:p w14:paraId="5D2964FE" w14:textId="77777777" w:rsidR="00E76E46" w:rsidRPr="0048482F" w:rsidRDefault="00E76E46" w:rsidP="00E76E46">
            <w:pPr>
              <w:pStyle w:val="TAC"/>
            </w:pPr>
            <w:r w:rsidRPr="0048482F">
              <w:t>27</w:t>
            </w:r>
          </w:p>
        </w:tc>
        <w:tc>
          <w:tcPr>
            <w:tcW w:w="1078" w:type="dxa"/>
            <w:shd w:val="clear" w:color="auto" w:fill="auto"/>
            <w:vAlign w:val="center"/>
          </w:tcPr>
          <w:p w14:paraId="181456EB" w14:textId="77777777" w:rsidR="00E76E46" w:rsidRPr="0048482F" w:rsidRDefault="00E76E46" w:rsidP="00E76E46">
            <w:pPr>
              <w:pStyle w:val="TAC"/>
            </w:pPr>
            <w:r w:rsidRPr="0048482F">
              <w:t>272</w:t>
            </w:r>
          </w:p>
        </w:tc>
        <w:tc>
          <w:tcPr>
            <w:tcW w:w="1003" w:type="dxa"/>
            <w:shd w:val="clear" w:color="auto" w:fill="E7E6E6"/>
            <w:vAlign w:val="center"/>
          </w:tcPr>
          <w:p w14:paraId="5F572566" w14:textId="77777777" w:rsidR="00E76E46" w:rsidRPr="0048482F" w:rsidRDefault="00E76E46" w:rsidP="00E76E46">
            <w:pPr>
              <w:pStyle w:val="TAC"/>
            </w:pPr>
            <w:r w:rsidRPr="0048482F">
              <w:t>57</w:t>
            </w:r>
          </w:p>
        </w:tc>
        <w:tc>
          <w:tcPr>
            <w:tcW w:w="1003" w:type="dxa"/>
            <w:shd w:val="clear" w:color="auto" w:fill="auto"/>
            <w:vAlign w:val="center"/>
          </w:tcPr>
          <w:p w14:paraId="2D42A474" w14:textId="77777777" w:rsidR="00E76E46" w:rsidRPr="0048482F" w:rsidRDefault="00E76E46" w:rsidP="00E76E46">
            <w:pPr>
              <w:pStyle w:val="TAC"/>
            </w:pPr>
            <w:r w:rsidRPr="0048482F">
              <w:t>1160</w:t>
            </w:r>
          </w:p>
        </w:tc>
        <w:tc>
          <w:tcPr>
            <w:tcW w:w="1003" w:type="dxa"/>
            <w:shd w:val="clear" w:color="auto" w:fill="E7E6E6"/>
            <w:vAlign w:val="center"/>
          </w:tcPr>
          <w:p w14:paraId="70ABCD48" w14:textId="77777777" w:rsidR="00E76E46" w:rsidRPr="0048482F" w:rsidRDefault="00E76E46" w:rsidP="00E76E46">
            <w:pPr>
              <w:pStyle w:val="TAC"/>
            </w:pPr>
            <w:r w:rsidRPr="0048482F">
              <w:t>87</w:t>
            </w:r>
          </w:p>
        </w:tc>
        <w:tc>
          <w:tcPr>
            <w:tcW w:w="1003" w:type="dxa"/>
            <w:shd w:val="clear" w:color="auto" w:fill="auto"/>
            <w:vAlign w:val="center"/>
          </w:tcPr>
          <w:p w14:paraId="09EF2684" w14:textId="77777777" w:rsidR="00E76E46" w:rsidRPr="0048482F" w:rsidRDefault="00E76E46" w:rsidP="00E76E46">
            <w:pPr>
              <w:pStyle w:val="TAC"/>
            </w:pPr>
            <w:r w:rsidRPr="0048482F">
              <w:t>3104</w:t>
            </w:r>
          </w:p>
        </w:tc>
        <w:tc>
          <w:tcPr>
            <w:tcW w:w="1003" w:type="dxa"/>
            <w:shd w:val="clear" w:color="auto" w:fill="E7E6E6"/>
            <w:vAlign w:val="center"/>
          </w:tcPr>
          <w:p w14:paraId="36A54409" w14:textId="77777777" w:rsidR="00E76E46" w:rsidRPr="0048482F" w:rsidRDefault="00E76E46" w:rsidP="00E76E46">
            <w:pPr>
              <w:pStyle w:val="TAC"/>
            </w:pPr>
          </w:p>
        </w:tc>
        <w:tc>
          <w:tcPr>
            <w:tcW w:w="1003" w:type="dxa"/>
            <w:shd w:val="clear" w:color="auto" w:fill="auto"/>
          </w:tcPr>
          <w:p w14:paraId="7D2FDBF1" w14:textId="77777777" w:rsidR="00E76E46" w:rsidRPr="0048482F" w:rsidRDefault="00E76E46" w:rsidP="00E76E46">
            <w:pPr>
              <w:pStyle w:val="TAC"/>
            </w:pPr>
          </w:p>
        </w:tc>
      </w:tr>
      <w:tr w:rsidR="00E76E46" w:rsidRPr="0048482F" w14:paraId="50FB3F6B" w14:textId="77777777" w:rsidTr="00E76E46">
        <w:trPr>
          <w:trHeight w:hRule="exact" w:val="227"/>
          <w:jc w:val="center"/>
        </w:trPr>
        <w:tc>
          <w:tcPr>
            <w:tcW w:w="1095" w:type="dxa"/>
            <w:shd w:val="clear" w:color="auto" w:fill="E7E6E6"/>
            <w:vAlign w:val="center"/>
          </w:tcPr>
          <w:p w14:paraId="48F90C39" w14:textId="77777777" w:rsidR="00E76E46" w:rsidRPr="0048482F" w:rsidRDefault="00E76E46" w:rsidP="00E76E46">
            <w:pPr>
              <w:pStyle w:val="TAC"/>
            </w:pPr>
            <w:r w:rsidRPr="0048482F">
              <w:t>28</w:t>
            </w:r>
          </w:p>
        </w:tc>
        <w:tc>
          <w:tcPr>
            <w:tcW w:w="1078" w:type="dxa"/>
            <w:shd w:val="clear" w:color="auto" w:fill="auto"/>
            <w:vAlign w:val="center"/>
          </w:tcPr>
          <w:p w14:paraId="1556D0CF" w14:textId="77777777" w:rsidR="00E76E46" w:rsidRPr="0048482F" w:rsidRDefault="00E76E46" w:rsidP="00E76E46">
            <w:pPr>
              <w:pStyle w:val="TAC"/>
            </w:pPr>
            <w:r w:rsidRPr="0048482F">
              <w:t>288</w:t>
            </w:r>
          </w:p>
        </w:tc>
        <w:tc>
          <w:tcPr>
            <w:tcW w:w="1003" w:type="dxa"/>
            <w:shd w:val="clear" w:color="auto" w:fill="E7E6E6"/>
            <w:vAlign w:val="center"/>
          </w:tcPr>
          <w:p w14:paraId="3E955078" w14:textId="77777777" w:rsidR="00E76E46" w:rsidRPr="0048482F" w:rsidRDefault="00E76E46" w:rsidP="00E76E46">
            <w:pPr>
              <w:pStyle w:val="TAC"/>
            </w:pPr>
            <w:r w:rsidRPr="0048482F">
              <w:t>58</w:t>
            </w:r>
          </w:p>
        </w:tc>
        <w:tc>
          <w:tcPr>
            <w:tcW w:w="1003" w:type="dxa"/>
            <w:shd w:val="clear" w:color="auto" w:fill="auto"/>
            <w:vAlign w:val="center"/>
          </w:tcPr>
          <w:p w14:paraId="013CD913" w14:textId="77777777" w:rsidR="00E76E46" w:rsidRPr="0048482F" w:rsidRDefault="00E76E46" w:rsidP="00E76E46">
            <w:pPr>
              <w:pStyle w:val="TAC"/>
            </w:pPr>
            <w:r w:rsidRPr="0048482F">
              <w:t>1192</w:t>
            </w:r>
          </w:p>
        </w:tc>
        <w:tc>
          <w:tcPr>
            <w:tcW w:w="1003" w:type="dxa"/>
            <w:shd w:val="clear" w:color="auto" w:fill="E7E6E6"/>
            <w:vAlign w:val="center"/>
          </w:tcPr>
          <w:p w14:paraId="16605A56" w14:textId="77777777" w:rsidR="00E76E46" w:rsidRPr="0048482F" w:rsidRDefault="00E76E46" w:rsidP="00E76E46">
            <w:pPr>
              <w:pStyle w:val="TAC"/>
            </w:pPr>
            <w:r w:rsidRPr="0048482F">
              <w:t>88</w:t>
            </w:r>
          </w:p>
        </w:tc>
        <w:tc>
          <w:tcPr>
            <w:tcW w:w="1003" w:type="dxa"/>
            <w:shd w:val="clear" w:color="auto" w:fill="auto"/>
            <w:vAlign w:val="center"/>
          </w:tcPr>
          <w:p w14:paraId="09766412" w14:textId="77777777" w:rsidR="00E76E46" w:rsidRPr="0048482F" w:rsidRDefault="00E76E46" w:rsidP="00E76E46">
            <w:pPr>
              <w:pStyle w:val="TAC"/>
            </w:pPr>
            <w:r w:rsidRPr="0048482F">
              <w:t>3240</w:t>
            </w:r>
          </w:p>
        </w:tc>
        <w:tc>
          <w:tcPr>
            <w:tcW w:w="1003" w:type="dxa"/>
            <w:shd w:val="clear" w:color="auto" w:fill="E7E6E6"/>
            <w:vAlign w:val="center"/>
          </w:tcPr>
          <w:p w14:paraId="1DE9C8D1" w14:textId="77777777" w:rsidR="00E76E46" w:rsidRPr="0048482F" w:rsidRDefault="00E76E46" w:rsidP="00E76E46">
            <w:pPr>
              <w:pStyle w:val="TAC"/>
            </w:pPr>
          </w:p>
        </w:tc>
        <w:tc>
          <w:tcPr>
            <w:tcW w:w="1003" w:type="dxa"/>
            <w:shd w:val="clear" w:color="auto" w:fill="auto"/>
          </w:tcPr>
          <w:p w14:paraId="2CC9B396" w14:textId="77777777" w:rsidR="00E76E46" w:rsidRPr="0048482F" w:rsidRDefault="00E76E46" w:rsidP="00E76E46">
            <w:pPr>
              <w:pStyle w:val="TAC"/>
            </w:pPr>
          </w:p>
        </w:tc>
      </w:tr>
      <w:tr w:rsidR="00E76E46" w:rsidRPr="0048482F" w14:paraId="6F05D3B2" w14:textId="77777777" w:rsidTr="00E76E46">
        <w:trPr>
          <w:trHeight w:hRule="exact" w:val="227"/>
          <w:jc w:val="center"/>
        </w:trPr>
        <w:tc>
          <w:tcPr>
            <w:tcW w:w="1095" w:type="dxa"/>
            <w:shd w:val="clear" w:color="auto" w:fill="E7E6E6"/>
            <w:vAlign w:val="center"/>
          </w:tcPr>
          <w:p w14:paraId="51BCDDB9" w14:textId="77777777" w:rsidR="00E76E46" w:rsidRPr="0048482F" w:rsidRDefault="00E76E46" w:rsidP="00E76E46">
            <w:pPr>
              <w:pStyle w:val="TAC"/>
            </w:pPr>
            <w:r w:rsidRPr="0048482F">
              <w:t>29</w:t>
            </w:r>
          </w:p>
        </w:tc>
        <w:tc>
          <w:tcPr>
            <w:tcW w:w="1078" w:type="dxa"/>
            <w:shd w:val="clear" w:color="auto" w:fill="auto"/>
            <w:vAlign w:val="center"/>
          </w:tcPr>
          <w:p w14:paraId="5592EF4D" w14:textId="77777777" w:rsidR="00E76E46" w:rsidRPr="0048482F" w:rsidRDefault="00E76E46" w:rsidP="00E76E46">
            <w:pPr>
              <w:pStyle w:val="TAC"/>
            </w:pPr>
            <w:r w:rsidRPr="0048482F">
              <w:t>304</w:t>
            </w:r>
          </w:p>
        </w:tc>
        <w:tc>
          <w:tcPr>
            <w:tcW w:w="1003" w:type="dxa"/>
            <w:shd w:val="clear" w:color="auto" w:fill="E7E6E6"/>
            <w:vAlign w:val="center"/>
          </w:tcPr>
          <w:p w14:paraId="00F348CC" w14:textId="77777777" w:rsidR="00E76E46" w:rsidRPr="0048482F" w:rsidRDefault="00E76E46" w:rsidP="00E76E46">
            <w:pPr>
              <w:pStyle w:val="TAC"/>
            </w:pPr>
            <w:r w:rsidRPr="0048482F">
              <w:t>59</w:t>
            </w:r>
          </w:p>
        </w:tc>
        <w:tc>
          <w:tcPr>
            <w:tcW w:w="1003" w:type="dxa"/>
            <w:shd w:val="clear" w:color="auto" w:fill="auto"/>
            <w:vAlign w:val="center"/>
          </w:tcPr>
          <w:p w14:paraId="103C7C33" w14:textId="77777777" w:rsidR="00E76E46" w:rsidRPr="0048482F" w:rsidRDefault="00E76E46" w:rsidP="00E76E46">
            <w:pPr>
              <w:pStyle w:val="TAC"/>
            </w:pPr>
            <w:r w:rsidRPr="0048482F">
              <w:t>1224</w:t>
            </w:r>
          </w:p>
        </w:tc>
        <w:tc>
          <w:tcPr>
            <w:tcW w:w="1003" w:type="dxa"/>
            <w:shd w:val="clear" w:color="auto" w:fill="E7E6E6"/>
            <w:vAlign w:val="center"/>
          </w:tcPr>
          <w:p w14:paraId="7B756BF1" w14:textId="77777777" w:rsidR="00E76E46" w:rsidRPr="0048482F" w:rsidRDefault="00E76E46" w:rsidP="00E76E46">
            <w:pPr>
              <w:pStyle w:val="TAC"/>
            </w:pPr>
            <w:r w:rsidRPr="0048482F">
              <w:t>89</w:t>
            </w:r>
          </w:p>
        </w:tc>
        <w:tc>
          <w:tcPr>
            <w:tcW w:w="1003" w:type="dxa"/>
            <w:shd w:val="clear" w:color="auto" w:fill="auto"/>
            <w:vAlign w:val="center"/>
          </w:tcPr>
          <w:p w14:paraId="62BB09D4" w14:textId="77777777" w:rsidR="00E76E46" w:rsidRPr="0048482F" w:rsidRDefault="00E76E46" w:rsidP="00E76E46">
            <w:pPr>
              <w:pStyle w:val="TAC"/>
            </w:pPr>
            <w:r w:rsidRPr="0048482F">
              <w:t>3368</w:t>
            </w:r>
          </w:p>
        </w:tc>
        <w:tc>
          <w:tcPr>
            <w:tcW w:w="1003" w:type="dxa"/>
            <w:shd w:val="clear" w:color="auto" w:fill="E7E6E6"/>
            <w:vAlign w:val="center"/>
          </w:tcPr>
          <w:p w14:paraId="3C74E341" w14:textId="77777777" w:rsidR="00E76E46" w:rsidRPr="0048482F" w:rsidRDefault="00E76E46" w:rsidP="00E76E46">
            <w:pPr>
              <w:pStyle w:val="TAC"/>
            </w:pPr>
          </w:p>
        </w:tc>
        <w:tc>
          <w:tcPr>
            <w:tcW w:w="1003" w:type="dxa"/>
            <w:shd w:val="clear" w:color="auto" w:fill="auto"/>
          </w:tcPr>
          <w:p w14:paraId="6B3F1B43" w14:textId="77777777" w:rsidR="00E76E46" w:rsidRPr="0048482F" w:rsidRDefault="00E76E46" w:rsidP="00E76E46">
            <w:pPr>
              <w:pStyle w:val="TAC"/>
            </w:pPr>
          </w:p>
        </w:tc>
      </w:tr>
      <w:tr w:rsidR="00E76E46" w:rsidRPr="0048482F" w14:paraId="47D15B30" w14:textId="77777777" w:rsidTr="00E76E46">
        <w:trPr>
          <w:trHeight w:hRule="exact" w:val="227"/>
          <w:jc w:val="center"/>
        </w:trPr>
        <w:tc>
          <w:tcPr>
            <w:tcW w:w="1095" w:type="dxa"/>
            <w:shd w:val="clear" w:color="auto" w:fill="E7E6E6"/>
            <w:vAlign w:val="center"/>
          </w:tcPr>
          <w:p w14:paraId="4D974554" w14:textId="77777777" w:rsidR="00E76E46" w:rsidRPr="0048482F" w:rsidRDefault="00E76E46" w:rsidP="00E76E46">
            <w:pPr>
              <w:pStyle w:val="TAC"/>
            </w:pPr>
            <w:r w:rsidRPr="0048482F">
              <w:t>30</w:t>
            </w:r>
          </w:p>
        </w:tc>
        <w:tc>
          <w:tcPr>
            <w:tcW w:w="1078" w:type="dxa"/>
            <w:shd w:val="clear" w:color="auto" w:fill="auto"/>
            <w:vAlign w:val="center"/>
          </w:tcPr>
          <w:p w14:paraId="3F4B967C" w14:textId="77777777" w:rsidR="00E76E46" w:rsidRPr="0048482F" w:rsidRDefault="00E76E46" w:rsidP="00E76E46">
            <w:pPr>
              <w:pStyle w:val="TAC"/>
            </w:pPr>
            <w:r w:rsidRPr="0048482F">
              <w:t>320</w:t>
            </w:r>
          </w:p>
        </w:tc>
        <w:tc>
          <w:tcPr>
            <w:tcW w:w="1003" w:type="dxa"/>
            <w:shd w:val="clear" w:color="auto" w:fill="E7E6E6"/>
            <w:vAlign w:val="center"/>
          </w:tcPr>
          <w:p w14:paraId="51D8ED43" w14:textId="77777777" w:rsidR="00E76E46" w:rsidRPr="0048482F" w:rsidRDefault="00E76E46" w:rsidP="00E76E46">
            <w:pPr>
              <w:pStyle w:val="TAC"/>
            </w:pPr>
            <w:r w:rsidRPr="0048482F">
              <w:t>60</w:t>
            </w:r>
          </w:p>
        </w:tc>
        <w:tc>
          <w:tcPr>
            <w:tcW w:w="1003" w:type="dxa"/>
            <w:shd w:val="clear" w:color="auto" w:fill="auto"/>
            <w:vAlign w:val="center"/>
          </w:tcPr>
          <w:p w14:paraId="0A12F17E" w14:textId="77777777" w:rsidR="00E76E46" w:rsidRPr="0048482F" w:rsidRDefault="00E76E46" w:rsidP="00E76E46">
            <w:pPr>
              <w:pStyle w:val="TAC"/>
            </w:pPr>
            <w:r w:rsidRPr="0048482F">
              <w:t>1256</w:t>
            </w:r>
          </w:p>
        </w:tc>
        <w:tc>
          <w:tcPr>
            <w:tcW w:w="1003" w:type="dxa"/>
            <w:shd w:val="clear" w:color="auto" w:fill="E7E6E6"/>
            <w:vAlign w:val="center"/>
          </w:tcPr>
          <w:p w14:paraId="13C73390" w14:textId="77777777" w:rsidR="00E76E46" w:rsidRPr="0048482F" w:rsidRDefault="00E76E46" w:rsidP="00E76E46">
            <w:pPr>
              <w:pStyle w:val="TAC"/>
            </w:pPr>
            <w:r w:rsidRPr="0048482F">
              <w:t>90</w:t>
            </w:r>
          </w:p>
        </w:tc>
        <w:tc>
          <w:tcPr>
            <w:tcW w:w="1003" w:type="dxa"/>
            <w:shd w:val="clear" w:color="auto" w:fill="auto"/>
            <w:vAlign w:val="center"/>
          </w:tcPr>
          <w:p w14:paraId="5C11C50C" w14:textId="77777777" w:rsidR="00E76E46" w:rsidRPr="0048482F" w:rsidRDefault="00E76E46" w:rsidP="00E76E46">
            <w:pPr>
              <w:pStyle w:val="TAC"/>
            </w:pPr>
            <w:r w:rsidRPr="0048482F">
              <w:t>3496</w:t>
            </w:r>
          </w:p>
        </w:tc>
        <w:tc>
          <w:tcPr>
            <w:tcW w:w="1003" w:type="dxa"/>
            <w:shd w:val="clear" w:color="auto" w:fill="E7E6E6"/>
            <w:vAlign w:val="center"/>
          </w:tcPr>
          <w:p w14:paraId="30C13DDE" w14:textId="77777777" w:rsidR="00E76E46" w:rsidRPr="0048482F" w:rsidRDefault="00E76E46" w:rsidP="00E76E46">
            <w:pPr>
              <w:pStyle w:val="TAC"/>
            </w:pPr>
          </w:p>
        </w:tc>
        <w:tc>
          <w:tcPr>
            <w:tcW w:w="1003" w:type="dxa"/>
            <w:shd w:val="clear" w:color="auto" w:fill="auto"/>
          </w:tcPr>
          <w:p w14:paraId="006F45B2" w14:textId="77777777" w:rsidR="00E76E46" w:rsidRPr="0048482F" w:rsidRDefault="00E76E46" w:rsidP="00E76E46">
            <w:pPr>
              <w:pStyle w:val="TAC"/>
            </w:pPr>
          </w:p>
        </w:tc>
      </w:tr>
    </w:tbl>
    <w:p w14:paraId="45A409A5" w14:textId="77777777" w:rsidR="00E76E46" w:rsidRDefault="00E76E46" w:rsidP="00E76E46">
      <w:pPr>
        <w:pStyle w:val="BodyText"/>
        <w:rPr>
          <w:sz w:val="20"/>
        </w:rPr>
      </w:pPr>
    </w:p>
    <w:p w14:paraId="2B374ED3" w14:textId="324CFE6B" w:rsidR="00E76E46" w:rsidRDefault="00E76E46" w:rsidP="00F62B73">
      <w:pPr>
        <w:pStyle w:val="Reference"/>
        <w:numPr>
          <w:ilvl w:val="0"/>
          <w:numId w:val="0"/>
        </w:numPr>
      </w:pPr>
    </w:p>
    <w:p w14:paraId="4EC9281C" w14:textId="77777777" w:rsidR="00E76E46" w:rsidRPr="00CA21AB" w:rsidRDefault="00E76E46" w:rsidP="00F62B73">
      <w:pPr>
        <w:pStyle w:val="Reference"/>
        <w:numPr>
          <w:ilvl w:val="0"/>
          <w:numId w:val="0"/>
        </w:numPr>
      </w:pPr>
    </w:p>
    <w:sectPr w:rsidR="00E76E46" w:rsidRPr="00CA21AB" w:rsidSect="00C02A4C">
      <w:headerReference w:type="even" r:id="rId55"/>
      <w:footerReference w:type="default" r:id="rId5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C61AA" w14:textId="77777777" w:rsidR="0001246B" w:rsidRDefault="0001246B">
      <w:r>
        <w:separator/>
      </w:r>
    </w:p>
  </w:endnote>
  <w:endnote w:type="continuationSeparator" w:id="0">
    <w:p w14:paraId="67EC5D04" w14:textId="77777777" w:rsidR="0001246B" w:rsidRDefault="00012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23920" w14:textId="444BA397" w:rsidR="006B49A8" w:rsidRDefault="006B49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04E1B">
      <w:rPr>
        <w:rStyle w:val="PageNumber"/>
        <w:noProof/>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04E1B">
      <w:rPr>
        <w:rStyle w:val="PageNumber"/>
        <w:noProof/>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5E4F9" w14:textId="77777777" w:rsidR="0001246B" w:rsidRDefault="0001246B">
      <w:r>
        <w:separator/>
      </w:r>
    </w:p>
  </w:footnote>
  <w:footnote w:type="continuationSeparator" w:id="0">
    <w:p w14:paraId="61CD5C2F" w14:textId="77777777" w:rsidR="0001246B" w:rsidRDefault="00012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90733" w14:textId="77777777" w:rsidR="006B49A8" w:rsidRDefault="006B49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4B712A6"/>
    <w:multiLevelType w:val="hybridMultilevel"/>
    <w:tmpl w:val="5C3846C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30F91"/>
    <w:multiLevelType w:val="hybridMultilevel"/>
    <w:tmpl w:val="BBFC5F7E"/>
    <w:lvl w:ilvl="0" w:tplc="0409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BA1265"/>
    <w:multiLevelType w:val="hybridMultilevel"/>
    <w:tmpl w:val="A3D48632"/>
    <w:lvl w:ilvl="0" w:tplc="F5EE744A">
      <w:start w:val="1"/>
      <w:numFmt w:val="decimal"/>
      <w:lvlText w:val="Observation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50C5C89"/>
    <w:multiLevelType w:val="hybridMultilevel"/>
    <w:tmpl w:val="2AA2167A"/>
    <w:lvl w:ilvl="0" w:tplc="70B42AC2">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9"/>
  </w:num>
  <w:num w:numId="3">
    <w:abstractNumId w:val="22"/>
  </w:num>
  <w:num w:numId="4">
    <w:abstractNumId w:val="24"/>
  </w:num>
  <w:num w:numId="5">
    <w:abstractNumId w:val="18"/>
  </w:num>
  <w:num w:numId="6">
    <w:abstractNumId w:val="26"/>
  </w:num>
  <w:num w:numId="7">
    <w:abstractNumId w:val="31"/>
  </w:num>
  <w:num w:numId="8">
    <w:abstractNumId w:val="19"/>
  </w:num>
  <w:num w:numId="9">
    <w:abstractNumId w:val="17"/>
  </w:num>
  <w:num w:numId="10">
    <w:abstractNumId w:val="2"/>
  </w:num>
  <w:num w:numId="11">
    <w:abstractNumId w:val="1"/>
  </w:num>
  <w:num w:numId="12">
    <w:abstractNumId w:val="0"/>
  </w:num>
  <w:num w:numId="13">
    <w:abstractNumId w:val="30"/>
  </w:num>
  <w:num w:numId="14">
    <w:abstractNumId w:val="21"/>
  </w:num>
  <w:num w:numId="15">
    <w:abstractNumId w:val="37"/>
  </w:num>
  <w:num w:numId="16">
    <w:abstractNumId w:val="22"/>
    <w:lvlOverride w:ilvl="0">
      <w:startOverride w:val="1"/>
    </w:lvlOverride>
  </w:num>
  <w:num w:numId="17">
    <w:abstractNumId w:val="28"/>
  </w:num>
  <w:num w:numId="18">
    <w:abstractNumId w:val="34"/>
  </w:num>
  <w:num w:numId="19">
    <w:abstractNumId w:val="22"/>
    <w:lvlOverride w:ilvl="0">
      <w:startOverride w:val="1"/>
    </w:lvlOverride>
  </w:num>
  <w:num w:numId="20">
    <w:abstractNumId w:val="35"/>
  </w:num>
  <w:num w:numId="21">
    <w:abstractNumId w:val="32"/>
  </w:num>
  <w:num w:numId="22">
    <w:abstractNumId w:val="36"/>
  </w:num>
  <w:num w:numId="23">
    <w:abstractNumId w:val="25"/>
  </w:num>
  <w:num w:numId="24">
    <w:abstractNumId w:val="12"/>
  </w:num>
  <w:num w:numId="25">
    <w:abstractNumId w:val="10"/>
  </w:num>
  <w:num w:numId="26">
    <w:abstractNumId w:val="23"/>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6"/>
  </w:num>
  <w:num w:numId="36">
    <w:abstractNumId w:val="14"/>
  </w:num>
  <w:num w:numId="37">
    <w:abstractNumId w:val="15"/>
  </w:num>
  <w:num w:numId="38">
    <w:abstractNumId w:val="39"/>
  </w:num>
  <w:num w:numId="39">
    <w:abstractNumId w:val="13"/>
  </w:num>
  <w:num w:numId="40">
    <w:abstractNumId w:val="33"/>
  </w:num>
  <w:num w:numId="41">
    <w:abstractNumId w:val="20"/>
  </w:num>
  <w:num w:numId="4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8B8"/>
    <w:rsid w:val="00002A37"/>
    <w:rsid w:val="00003F5E"/>
    <w:rsid w:val="00006446"/>
    <w:rsid w:val="00006896"/>
    <w:rsid w:val="00007CDC"/>
    <w:rsid w:val="00011B28"/>
    <w:rsid w:val="0001246B"/>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4D5E"/>
    <w:rsid w:val="0005606A"/>
    <w:rsid w:val="000565FF"/>
    <w:rsid w:val="00057117"/>
    <w:rsid w:val="000616E7"/>
    <w:rsid w:val="000639F0"/>
    <w:rsid w:val="0006487E"/>
    <w:rsid w:val="00065E1A"/>
    <w:rsid w:val="00077D35"/>
    <w:rsid w:val="00077E5F"/>
    <w:rsid w:val="0008001E"/>
    <w:rsid w:val="0008036A"/>
    <w:rsid w:val="00081AE6"/>
    <w:rsid w:val="000855EB"/>
    <w:rsid w:val="00085B52"/>
    <w:rsid w:val="000866F2"/>
    <w:rsid w:val="0009009F"/>
    <w:rsid w:val="00091557"/>
    <w:rsid w:val="000924C1"/>
    <w:rsid w:val="000924F0"/>
    <w:rsid w:val="00093474"/>
    <w:rsid w:val="0009510F"/>
    <w:rsid w:val="000A1B7B"/>
    <w:rsid w:val="000A56F2"/>
    <w:rsid w:val="000A7C9A"/>
    <w:rsid w:val="000B2719"/>
    <w:rsid w:val="000B3A8F"/>
    <w:rsid w:val="000B4AB9"/>
    <w:rsid w:val="000B58C3"/>
    <w:rsid w:val="000B61E9"/>
    <w:rsid w:val="000C165A"/>
    <w:rsid w:val="000C2E19"/>
    <w:rsid w:val="000D0D07"/>
    <w:rsid w:val="000D0FC7"/>
    <w:rsid w:val="000D328B"/>
    <w:rsid w:val="000D4797"/>
    <w:rsid w:val="000E0527"/>
    <w:rsid w:val="000E1E92"/>
    <w:rsid w:val="000E6240"/>
    <w:rsid w:val="000F06D6"/>
    <w:rsid w:val="000F0EB1"/>
    <w:rsid w:val="000F1106"/>
    <w:rsid w:val="000F19CC"/>
    <w:rsid w:val="000F3BE9"/>
    <w:rsid w:val="000F3F6C"/>
    <w:rsid w:val="000F6DF3"/>
    <w:rsid w:val="001005FF"/>
    <w:rsid w:val="00100E48"/>
    <w:rsid w:val="001062FB"/>
    <w:rsid w:val="001063E6"/>
    <w:rsid w:val="00113CF4"/>
    <w:rsid w:val="001153EA"/>
    <w:rsid w:val="00115643"/>
    <w:rsid w:val="00116765"/>
    <w:rsid w:val="001219F5"/>
    <w:rsid w:val="00121A20"/>
    <w:rsid w:val="00122C1C"/>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4B"/>
    <w:rsid w:val="00173A8E"/>
    <w:rsid w:val="0018143F"/>
    <w:rsid w:val="00190AC1"/>
    <w:rsid w:val="001910B9"/>
    <w:rsid w:val="0019341A"/>
    <w:rsid w:val="00197DF9"/>
    <w:rsid w:val="001A1987"/>
    <w:rsid w:val="001A2564"/>
    <w:rsid w:val="001A6173"/>
    <w:rsid w:val="001A65A0"/>
    <w:rsid w:val="001A6CBA"/>
    <w:rsid w:val="001B0D97"/>
    <w:rsid w:val="001B5A5D"/>
    <w:rsid w:val="001C1CE5"/>
    <w:rsid w:val="001C3D2A"/>
    <w:rsid w:val="001C6E62"/>
    <w:rsid w:val="001D51BA"/>
    <w:rsid w:val="001D6342"/>
    <w:rsid w:val="001D6D53"/>
    <w:rsid w:val="001E2560"/>
    <w:rsid w:val="001E357E"/>
    <w:rsid w:val="001E58E2"/>
    <w:rsid w:val="001E748D"/>
    <w:rsid w:val="001E7AED"/>
    <w:rsid w:val="001F3916"/>
    <w:rsid w:val="001F54C5"/>
    <w:rsid w:val="001F662C"/>
    <w:rsid w:val="001F7074"/>
    <w:rsid w:val="00200490"/>
    <w:rsid w:val="00201F3A"/>
    <w:rsid w:val="00203F96"/>
    <w:rsid w:val="002069B2"/>
    <w:rsid w:val="00207510"/>
    <w:rsid w:val="00207FA3"/>
    <w:rsid w:val="00214DA8"/>
    <w:rsid w:val="00215423"/>
    <w:rsid w:val="002158FA"/>
    <w:rsid w:val="00220600"/>
    <w:rsid w:val="00220DD8"/>
    <w:rsid w:val="002224DB"/>
    <w:rsid w:val="00223FCB"/>
    <w:rsid w:val="002252C3"/>
    <w:rsid w:val="00225C54"/>
    <w:rsid w:val="00230765"/>
    <w:rsid w:val="00231712"/>
    <w:rsid w:val="002319E4"/>
    <w:rsid w:val="00235632"/>
    <w:rsid w:val="00235872"/>
    <w:rsid w:val="002363C4"/>
    <w:rsid w:val="00241559"/>
    <w:rsid w:val="002435B3"/>
    <w:rsid w:val="002443E5"/>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2A9"/>
    <w:rsid w:val="00296227"/>
    <w:rsid w:val="00296F44"/>
    <w:rsid w:val="0029777D"/>
    <w:rsid w:val="002A055E"/>
    <w:rsid w:val="002A1D4E"/>
    <w:rsid w:val="002A1E31"/>
    <w:rsid w:val="002A2869"/>
    <w:rsid w:val="002B24D6"/>
    <w:rsid w:val="002B4821"/>
    <w:rsid w:val="002C121D"/>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0B66"/>
    <w:rsid w:val="003425BE"/>
    <w:rsid w:val="00342BD7"/>
    <w:rsid w:val="00346DB5"/>
    <w:rsid w:val="003477B1"/>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470B"/>
    <w:rsid w:val="003D5B1F"/>
    <w:rsid w:val="003E15FA"/>
    <w:rsid w:val="003E35C9"/>
    <w:rsid w:val="003E55E4"/>
    <w:rsid w:val="003E74E3"/>
    <w:rsid w:val="003F05C7"/>
    <w:rsid w:val="003F2CD4"/>
    <w:rsid w:val="003F50E1"/>
    <w:rsid w:val="003F6BBE"/>
    <w:rsid w:val="004000E8"/>
    <w:rsid w:val="00402E2B"/>
    <w:rsid w:val="004033B5"/>
    <w:rsid w:val="004050EA"/>
    <w:rsid w:val="0040512B"/>
    <w:rsid w:val="00405AF1"/>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473CE"/>
    <w:rsid w:val="004517AA"/>
    <w:rsid w:val="00452CAC"/>
    <w:rsid w:val="00457565"/>
    <w:rsid w:val="00457B71"/>
    <w:rsid w:val="00460284"/>
    <w:rsid w:val="004623CF"/>
    <w:rsid w:val="004669E2"/>
    <w:rsid w:val="00470C31"/>
    <w:rsid w:val="004734D0"/>
    <w:rsid w:val="0047556B"/>
    <w:rsid w:val="00477768"/>
    <w:rsid w:val="00492A1D"/>
    <w:rsid w:val="00492BC5"/>
    <w:rsid w:val="004964F1"/>
    <w:rsid w:val="004A16BC"/>
    <w:rsid w:val="004A2B94"/>
    <w:rsid w:val="004A6E7F"/>
    <w:rsid w:val="004B2CD2"/>
    <w:rsid w:val="004B7C0C"/>
    <w:rsid w:val="004C1E3D"/>
    <w:rsid w:val="004C23A0"/>
    <w:rsid w:val="004C3898"/>
    <w:rsid w:val="004C3E30"/>
    <w:rsid w:val="004D3047"/>
    <w:rsid w:val="004D36B1"/>
    <w:rsid w:val="004D7EBD"/>
    <w:rsid w:val="004E1FC7"/>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406"/>
    <w:rsid w:val="00546970"/>
    <w:rsid w:val="00547227"/>
    <w:rsid w:val="00551B28"/>
    <w:rsid w:val="00554192"/>
    <w:rsid w:val="00554E19"/>
    <w:rsid w:val="0055789E"/>
    <w:rsid w:val="00560623"/>
    <w:rsid w:val="0056121F"/>
    <w:rsid w:val="00572505"/>
    <w:rsid w:val="00574951"/>
    <w:rsid w:val="00575DA6"/>
    <w:rsid w:val="00576821"/>
    <w:rsid w:val="00582809"/>
    <w:rsid w:val="0058798C"/>
    <w:rsid w:val="005900FA"/>
    <w:rsid w:val="005935A4"/>
    <w:rsid w:val="005948C2"/>
    <w:rsid w:val="00595DCA"/>
    <w:rsid w:val="0059779B"/>
    <w:rsid w:val="005A209A"/>
    <w:rsid w:val="005A662D"/>
    <w:rsid w:val="005A7903"/>
    <w:rsid w:val="005B35D7"/>
    <w:rsid w:val="005B392A"/>
    <w:rsid w:val="005B3AA3"/>
    <w:rsid w:val="005B6D37"/>
    <w:rsid w:val="005B6F83"/>
    <w:rsid w:val="005C74FB"/>
    <w:rsid w:val="005D1602"/>
    <w:rsid w:val="005D7D0A"/>
    <w:rsid w:val="005E385F"/>
    <w:rsid w:val="005E5B81"/>
    <w:rsid w:val="005F091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57239"/>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6DAD"/>
    <w:rsid w:val="006A7AFF"/>
    <w:rsid w:val="006B1816"/>
    <w:rsid w:val="006B2099"/>
    <w:rsid w:val="006B44E4"/>
    <w:rsid w:val="006B49A8"/>
    <w:rsid w:val="006B50CF"/>
    <w:rsid w:val="006C03B8"/>
    <w:rsid w:val="006C2A4B"/>
    <w:rsid w:val="006C5EC9"/>
    <w:rsid w:val="006C6059"/>
    <w:rsid w:val="006C7522"/>
    <w:rsid w:val="006D4FA8"/>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01E"/>
    <w:rsid w:val="00704EDB"/>
    <w:rsid w:val="00706101"/>
    <w:rsid w:val="00707072"/>
    <w:rsid w:val="00707D61"/>
    <w:rsid w:val="00712287"/>
    <w:rsid w:val="00712772"/>
    <w:rsid w:val="007148D3"/>
    <w:rsid w:val="007156FF"/>
    <w:rsid w:val="00715B9A"/>
    <w:rsid w:val="00726EA6"/>
    <w:rsid w:val="00727208"/>
    <w:rsid w:val="00727680"/>
    <w:rsid w:val="007348B1"/>
    <w:rsid w:val="007362A6"/>
    <w:rsid w:val="00736D7D"/>
    <w:rsid w:val="00740E58"/>
    <w:rsid w:val="007445A0"/>
    <w:rsid w:val="0074524B"/>
    <w:rsid w:val="007469EF"/>
    <w:rsid w:val="00747D8B"/>
    <w:rsid w:val="00751228"/>
    <w:rsid w:val="007571E1"/>
    <w:rsid w:val="007604B2"/>
    <w:rsid w:val="00760A84"/>
    <w:rsid w:val="00765281"/>
    <w:rsid w:val="00766BAD"/>
    <w:rsid w:val="007703DA"/>
    <w:rsid w:val="007755F2"/>
    <w:rsid w:val="00776971"/>
    <w:rsid w:val="00777D37"/>
    <w:rsid w:val="0078177E"/>
    <w:rsid w:val="0078304C"/>
    <w:rsid w:val="00783673"/>
    <w:rsid w:val="00785490"/>
    <w:rsid w:val="007863F2"/>
    <w:rsid w:val="00790B99"/>
    <w:rsid w:val="007925EA"/>
    <w:rsid w:val="00793CD8"/>
    <w:rsid w:val="00794A39"/>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19E4"/>
    <w:rsid w:val="007D5901"/>
    <w:rsid w:val="007D7526"/>
    <w:rsid w:val="007E2C88"/>
    <w:rsid w:val="007E4610"/>
    <w:rsid w:val="007E4715"/>
    <w:rsid w:val="007E505B"/>
    <w:rsid w:val="007E7091"/>
    <w:rsid w:val="007F75D5"/>
    <w:rsid w:val="00803FAE"/>
    <w:rsid w:val="0080605F"/>
    <w:rsid w:val="00807786"/>
    <w:rsid w:val="00811FCB"/>
    <w:rsid w:val="00813539"/>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346"/>
    <w:rsid w:val="008F1EAB"/>
    <w:rsid w:val="008F33DC"/>
    <w:rsid w:val="008F477F"/>
    <w:rsid w:val="00902350"/>
    <w:rsid w:val="0090336B"/>
    <w:rsid w:val="009053AA"/>
    <w:rsid w:val="0090609F"/>
    <w:rsid w:val="00906939"/>
    <w:rsid w:val="00910B7D"/>
    <w:rsid w:val="00911DFB"/>
    <w:rsid w:val="009139D9"/>
    <w:rsid w:val="00914AD8"/>
    <w:rsid w:val="00916079"/>
    <w:rsid w:val="00917CE9"/>
    <w:rsid w:val="00920BF2"/>
    <w:rsid w:val="00922010"/>
    <w:rsid w:val="00931BD9"/>
    <w:rsid w:val="00931F5E"/>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1D3"/>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2CB"/>
    <w:rsid w:val="009D4FF0"/>
    <w:rsid w:val="009D703C"/>
    <w:rsid w:val="009D718F"/>
    <w:rsid w:val="009E068F"/>
    <w:rsid w:val="009E14E0"/>
    <w:rsid w:val="009E35DB"/>
    <w:rsid w:val="009E47A3"/>
    <w:rsid w:val="009F08F3"/>
    <w:rsid w:val="009F344F"/>
    <w:rsid w:val="00A031D8"/>
    <w:rsid w:val="00A048A8"/>
    <w:rsid w:val="00A04F49"/>
    <w:rsid w:val="00A0569F"/>
    <w:rsid w:val="00A13E54"/>
    <w:rsid w:val="00A15745"/>
    <w:rsid w:val="00A17F63"/>
    <w:rsid w:val="00A2193B"/>
    <w:rsid w:val="00A2351A"/>
    <w:rsid w:val="00A264A9"/>
    <w:rsid w:val="00A27785"/>
    <w:rsid w:val="00A30187"/>
    <w:rsid w:val="00A3448A"/>
    <w:rsid w:val="00A36297"/>
    <w:rsid w:val="00A41E2B"/>
    <w:rsid w:val="00A43D95"/>
    <w:rsid w:val="00A445B2"/>
    <w:rsid w:val="00A45B74"/>
    <w:rsid w:val="00A508D2"/>
    <w:rsid w:val="00A52E1D"/>
    <w:rsid w:val="00A61499"/>
    <w:rsid w:val="00A62A77"/>
    <w:rsid w:val="00A63483"/>
    <w:rsid w:val="00A657D7"/>
    <w:rsid w:val="00A660AC"/>
    <w:rsid w:val="00A67E6C"/>
    <w:rsid w:val="00A710C9"/>
    <w:rsid w:val="00A71B99"/>
    <w:rsid w:val="00A739D0"/>
    <w:rsid w:val="00A761D4"/>
    <w:rsid w:val="00A77EC4"/>
    <w:rsid w:val="00A81EBA"/>
    <w:rsid w:val="00A85C6C"/>
    <w:rsid w:val="00A85EF6"/>
    <w:rsid w:val="00A92879"/>
    <w:rsid w:val="00A9442A"/>
    <w:rsid w:val="00AA016F"/>
    <w:rsid w:val="00AA1ED6"/>
    <w:rsid w:val="00AA51D6"/>
    <w:rsid w:val="00AA5A8A"/>
    <w:rsid w:val="00AB0BC8"/>
    <w:rsid w:val="00AB11CA"/>
    <w:rsid w:val="00AB14D9"/>
    <w:rsid w:val="00AB4AB8"/>
    <w:rsid w:val="00AB655E"/>
    <w:rsid w:val="00AB73B3"/>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23EB"/>
    <w:rsid w:val="00B664C7"/>
    <w:rsid w:val="00B739F6"/>
    <w:rsid w:val="00B80E0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94F"/>
    <w:rsid w:val="00BE7406"/>
    <w:rsid w:val="00BE7603"/>
    <w:rsid w:val="00BE7928"/>
    <w:rsid w:val="00BF3279"/>
    <w:rsid w:val="00BF74C7"/>
    <w:rsid w:val="00BF7642"/>
    <w:rsid w:val="00C015F1"/>
    <w:rsid w:val="00C01F33"/>
    <w:rsid w:val="00C02A4C"/>
    <w:rsid w:val="00C02CC6"/>
    <w:rsid w:val="00C040F7"/>
    <w:rsid w:val="00C044AB"/>
    <w:rsid w:val="00C04E1B"/>
    <w:rsid w:val="00C05706"/>
    <w:rsid w:val="00C07377"/>
    <w:rsid w:val="00C10478"/>
    <w:rsid w:val="00C12107"/>
    <w:rsid w:val="00C14D4B"/>
    <w:rsid w:val="00C150B5"/>
    <w:rsid w:val="00C154BB"/>
    <w:rsid w:val="00C23434"/>
    <w:rsid w:val="00C279B5"/>
    <w:rsid w:val="00C27C45"/>
    <w:rsid w:val="00C31087"/>
    <w:rsid w:val="00C367D3"/>
    <w:rsid w:val="00C3719D"/>
    <w:rsid w:val="00C42338"/>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1AB"/>
    <w:rsid w:val="00CA2417"/>
    <w:rsid w:val="00CA3A2D"/>
    <w:rsid w:val="00CB1F63"/>
    <w:rsid w:val="00CB7170"/>
    <w:rsid w:val="00CC040E"/>
    <w:rsid w:val="00CC111F"/>
    <w:rsid w:val="00CC2011"/>
    <w:rsid w:val="00CC3EA0"/>
    <w:rsid w:val="00CC7B45"/>
    <w:rsid w:val="00CD0C2C"/>
    <w:rsid w:val="00CD1188"/>
    <w:rsid w:val="00CD2ED1"/>
    <w:rsid w:val="00CD337B"/>
    <w:rsid w:val="00CD4834"/>
    <w:rsid w:val="00CD485F"/>
    <w:rsid w:val="00CE0424"/>
    <w:rsid w:val="00CE7561"/>
    <w:rsid w:val="00CF1354"/>
    <w:rsid w:val="00CF3B1F"/>
    <w:rsid w:val="00CF3BF6"/>
    <w:rsid w:val="00CF625B"/>
    <w:rsid w:val="00CF687E"/>
    <w:rsid w:val="00CF7C91"/>
    <w:rsid w:val="00D0349B"/>
    <w:rsid w:val="00D05CAB"/>
    <w:rsid w:val="00D10249"/>
    <w:rsid w:val="00D115C3"/>
    <w:rsid w:val="00D11897"/>
    <w:rsid w:val="00D13135"/>
    <w:rsid w:val="00D13E4E"/>
    <w:rsid w:val="00D239A7"/>
    <w:rsid w:val="00D23F47"/>
    <w:rsid w:val="00D36E71"/>
    <w:rsid w:val="00D37D87"/>
    <w:rsid w:val="00D40B33"/>
    <w:rsid w:val="00D4318F"/>
    <w:rsid w:val="00D438BF"/>
    <w:rsid w:val="00D440F8"/>
    <w:rsid w:val="00D50D8C"/>
    <w:rsid w:val="00D510B8"/>
    <w:rsid w:val="00D546FF"/>
    <w:rsid w:val="00D55AD5"/>
    <w:rsid w:val="00D576CA"/>
    <w:rsid w:val="00D61AF5"/>
    <w:rsid w:val="00D64817"/>
    <w:rsid w:val="00D652B5"/>
    <w:rsid w:val="00D66155"/>
    <w:rsid w:val="00D708B0"/>
    <w:rsid w:val="00D77B1D"/>
    <w:rsid w:val="00D8021F"/>
    <w:rsid w:val="00D80383"/>
    <w:rsid w:val="00D823C6"/>
    <w:rsid w:val="00D86CA3"/>
    <w:rsid w:val="00D871CE"/>
    <w:rsid w:val="00D9196D"/>
    <w:rsid w:val="00D92982"/>
    <w:rsid w:val="00D96BD6"/>
    <w:rsid w:val="00D97D7B"/>
    <w:rsid w:val="00DA305E"/>
    <w:rsid w:val="00DA30E7"/>
    <w:rsid w:val="00DA5417"/>
    <w:rsid w:val="00DA56E8"/>
    <w:rsid w:val="00DB0A9F"/>
    <w:rsid w:val="00DB377D"/>
    <w:rsid w:val="00DC2D36"/>
    <w:rsid w:val="00DC53EF"/>
    <w:rsid w:val="00DE13F3"/>
    <w:rsid w:val="00DE2ABF"/>
    <w:rsid w:val="00DE4E36"/>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1A27"/>
    <w:rsid w:val="00E63838"/>
    <w:rsid w:val="00E63A4F"/>
    <w:rsid w:val="00E64434"/>
    <w:rsid w:val="00E67C51"/>
    <w:rsid w:val="00E72EFC"/>
    <w:rsid w:val="00E758EC"/>
    <w:rsid w:val="00E76E46"/>
    <w:rsid w:val="00E8234C"/>
    <w:rsid w:val="00E83AA9"/>
    <w:rsid w:val="00E85928"/>
    <w:rsid w:val="00E8768F"/>
    <w:rsid w:val="00E87822"/>
    <w:rsid w:val="00E90395"/>
    <w:rsid w:val="00E90E49"/>
    <w:rsid w:val="00E917F9"/>
    <w:rsid w:val="00E9291C"/>
    <w:rsid w:val="00E93FFE"/>
    <w:rsid w:val="00E94F8A"/>
    <w:rsid w:val="00EA339D"/>
    <w:rsid w:val="00EA4B16"/>
    <w:rsid w:val="00EA7A41"/>
    <w:rsid w:val="00EB077B"/>
    <w:rsid w:val="00EB1881"/>
    <w:rsid w:val="00EB4E76"/>
    <w:rsid w:val="00EB4EA2"/>
    <w:rsid w:val="00EC27C6"/>
    <w:rsid w:val="00EC4207"/>
    <w:rsid w:val="00EC5653"/>
    <w:rsid w:val="00EC71CE"/>
    <w:rsid w:val="00EC77A7"/>
    <w:rsid w:val="00ED1006"/>
    <w:rsid w:val="00ED1798"/>
    <w:rsid w:val="00EE59C8"/>
    <w:rsid w:val="00EF18FE"/>
    <w:rsid w:val="00EF5787"/>
    <w:rsid w:val="00EF60D0"/>
    <w:rsid w:val="00F0522F"/>
    <w:rsid w:val="00F0528D"/>
    <w:rsid w:val="00F06C67"/>
    <w:rsid w:val="00F06DFD"/>
    <w:rsid w:val="00F071D1"/>
    <w:rsid w:val="00F07533"/>
    <w:rsid w:val="00F10629"/>
    <w:rsid w:val="00F15FA5"/>
    <w:rsid w:val="00F209B7"/>
    <w:rsid w:val="00F2150C"/>
    <w:rsid w:val="00F2376F"/>
    <w:rsid w:val="00F243D8"/>
    <w:rsid w:val="00F30828"/>
    <w:rsid w:val="00F313D6"/>
    <w:rsid w:val="00F40F0C"/>
    <w:rsid w:val="00F41B5C"/>
    <w:rsid w:val="00F4766C"/>
    <w:rsid w:val="00F5060E"/>
    <w:rsid w:val="00F507D1"/>
    <w:rsid w:val="00F519AB"/>
    <w:rsid w:val="00F519CE"/>
    <w:rsid w:val="00F51ADA"/>
    <w:rsid w:val="00F607C5"/>
    <w:rsid w:val="00F60DEA"/>
    <w:rsid w:val="00F62B73"/>
    <w:rsid w:val="00F6302A"/>
    <w:rsid w:val="00F64C2B"/>
    <w:rsid w:val="00F651BE"/>
    <w:rsid w:val="00F67F53"/>
    <w:rsid w:val="00F703BE"/>
    <w:rsid w:val="00F71F69"/>
    <w:rsid w:val="00F72B72"/>
    <w:rsid w:val="00F74BB9"/>
    <w:rsid w:val="00F75582"/>
    <w:rsid w:val="00F76EFA"/>
    <w:rsid w:val="00F804BE"/>
    <w:rsid w:val="00F817CE"/>
    <w:rsid w:val="00F84446"/>
    <w:rsid w:val="00F8456C"/>
    <w:rsid w:val="00F859D8"/>
    <w:rsid w:val="00F868F5"/>
    <w:rsid w:val="00F9056A"/>
    <w:rsid w:val="00F90F8D"/>
    <w:rsid w:val="00F92782"/>
    <w:rsid w:val="00F93AA9"/>
    <w:rsid w:val="00F96985"/>
    <w:rsid w:val="00F97838"/>
    <w:rsid w:val="00FA2579"/>
    <w:rsid w:val="00FA2BB3"/>
    <w:rsid w:val="00FB4C80"/>
    <w:rsid w:val="00FB6A6A"/>
    <w:rsid w:val="00FC7429"/>
    <w:rsid w:val="00FD07F6"/>
    <w:rsid w:val="00FD1EC8"/>
    <w:rsid w:val="00FD47ED"/>
    <w:rsid w:val="00FD50C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405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4817"/>
    <w:pPr>
      <w:spacing w:after="80"/>
    </w:pPr>
    <w:rPr>
      <w:rFonts w:asciiTheme="minorHAnsi" w:eastAsiaTheme="minorEastAsia" w:hAnsiTheme="minorHAnsi" w:cstheme="minorBidi"/>
      <w:sz w:val="22"/>
      <w:szCs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E61A27"/>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E61A27"/>
    <w:pPr>
      <w:numPr>
        <w:ilvl w:val="1"/>
      </w:numPr>
      <w:pBdr>
        <w:top w:val="none" w:sz="0" w:space="0" w:color="auto"/>
      </w:pBdr>
      <w:spacing w:before="180"/>
      <w:ind w:left="1440" w:hanging="144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E61A27"/>
    <w:pPr>
      <w:numPr>
        <w:ilvl w:val="2"/>
      </w:numPr>
      <w:spacing w:before="120"/>
      <w:ind w:left="1440" w:hanging="144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E61A27"/>
    <w:pPr>
      <w:numPr>
        <w:ilvl w:val="3"/>
      </w:numPr>
      <w:ind w:left="1440" w:hanging="1440"/>
      <w:outlineLvl w:val="3"/>
    </w:pPr>
    <w:rPr>
      <w:sz w:val="24"/>
    </w:rPr>
  </w:style>
  <w:style w:type="paragraph" w:styleId="Heading5">
    <w:name w:val="heading 5"/>
    <w:aliases w:val="h5,Heading5"/>
    <w:basedOn w:val="Heading4"/>
    <w:next w:val="Normal"/>
    <w:link w:val="Heading5Char"/>
    <w:uiPriority w:val="99"/>
    <w:qFormat/>
    <w:rsid w:val="00E61A27"/>
    <w:pPr>
      <w:numPr>
        <w:ilvl w:val="4"/>
      </w:numPr>
      <w:ind w:left="1440" w:hanging="1440"/>
      <w:outlineLvl w:val="4"/>
    </w:pPr>
    <w:rPr>
      <w:sz w:val="20"/>
    </w:rPr>
  </w:style>
  <w:style w:type="paragraph" w:styleId="Heading6">
    <w:name w:val="heading 6"/>
    <w:basedOn w:val="H6"/>
    <w:next w:val="Normal"/>
    <w:link w:val="Heading6Char"/>
    <w:uiPriority w:val="99"/>
    <w:qFormat/>
    <w:rsid w:val="00E61A27"/>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E61A27"/>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E61A27"/>
    <w:pPr>
      <w:numPr>
        <w:ilvl w:val="7"/>
      </w:numPr>
      <w:ind w:left="1440" w:hanging="1440"/>
      <w:outlineLvl w:val="7"/>
    </w:pPr>
  </w:style>
  <w:style w:type="paragraph" w:styleId="Heading9">
    <w:name w:val="heading 9"/>
    <w:basedOn w:val="Heading8"/>
    <w:next w:val="Normal"/>
    <w:link w:val="Heading9Char"/>
    <w:uiPriority w:val="99"/>
    <w:qFormat/>
    <w:rsid w:val="00E61A27"/>
    <w:pPr>
      <w:numPr>
        <w:ilvl w:val="8"/>
      </w:numPr>
      <w:ind w:left="1440" w:hanging="1440"/>
      <w:outlineLvl w:val="8"/>
    </w:pPr>
  </w:style>
  <w:style w:type="character" w:default="1" w:styleId="DefaultParagraphFont">
    <w:name w:val="Default Paragraph Font"/>
    <w:uiPriority w:val="1"/>
    <w:semiHidden/>
    <w:unhideWhenUsed/>
    <w:rsid w:val="00D648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4817"/>
  </w:style>
  <w:style w:type="paragraph" w:styleId="TOC8">
    <w:name w:val="toc 8"/>
    <w:basedOn w:val="TOC1"/>
    <w:uiPriority w:val="99"/>
    <w:semiHidden/>
    <w:rsid w:val="00E61A27"/>
    <w:pPr>
      <w:spacing w:before="180"/>
      <w:ind w:left="2693" w:hanging="2693"/>
    </w:pPr>
    <w:rPr>
      <w:b/>
    </w:rPr>
  </w:style>
  <w:style w:type="paragraph" w:styleId="TOC1">
    <w:name w:val="toc 1"/>
    <w:aliases w:val="Observation TOC2"/>
    <w:basedOn w:val="Normal"/>
    <w:uiPriority w:val="99"/>
    <w:rsid w:val="00E61A27"/>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E61A27"/>
    <w:pPr>
      <w:numPr>
        <w:numId w:val="26"/>
      </w:numPr>
      <w:spacing w:before="180" w:after="240" w:line="280" w:lineRule="atLeast"/>
      <w:jc w:val="center"/>
    </w:pPr>
    <w:rPr>
      <w:rFonts w:ascii="Arial" w:eastAsia="Times New Roman" w:hAnsi="Arial"/>
      <w:b/>
    </w:rPr>
  </w:style>
  <w:style w:type="paragraph" w:styleId="Caption">
    <w:name w:val="caption"/>
    <w:basedOn w:val="Normal"/>
    <w:next w:val="Normal"/>
    <w:link w:val="CaptionChar"/>
    <w:uiPriority w:val="99"/>
    <w:qFormat/>
    <w:rsid w:val="00E61A27"/>
    <w:rPr>
      <w:rFonts w:eastAsia="Times New Roman"/>
      <w:b/>
      <w:lang w:eastAsia="ja-JP"/>
    </w:rPr>
  </w:style>
  <w:style w:type="paragraph" w:styleId="TOC5">
    <w:name w:val="toc 5"/>
    <w:aliases w:val="Observation TOC"/>
    <w:basedOn w:val="TOC4"/>
    <w:uiPriority w:val="99"/>
    <w:semiHidden/>
    <w:rsid w:val="00E61A27"/>
    <w:pPr>
      <w:ind w:left="1701" w:hanging="1701"/>
    </w:pPr>
  </w:style>
  <w:style w:type="paragraph" w:styleId="TOC4">
    <w:name w:val="toc 4"/>
    <w:basedOn w:val="TOC3"/>
    <w:uiPriority w:val="99"/>
    <w:semiHidden/>
    <w:rsid w:val="00E61A27"/>
    <w:pPr>
      <w:ind w:left="1418" w:hanging="1418"/>
    </w:pPr>
  </w:style>
  <w:style w:type="paragraph" w:styleId="TOC3">
    <w:name w:val="toc 3"/>
    <w:basedOn w:val="TOC2"/>
    <w:uiPriority w:val="99"/>
    <w:semiHidden/>
    <w:rsid w:val="00E61A27"/>
    <w:pPr>
      <w:ind w:left="1134" w:hanging="1134"/>
    </w:pPr>
  </w:style>
  <w:style w:type="paragraph" w:styleId="TOC2">
    <w:name w:val="toc 2"/>
    <w:basedOn w:val="TOC1"/>
    <w:uiPriority w:val="99"/>
    <w:semiHidden/>
    <w:rsid w:val="00E61A27"/>
    <w:pPr>
      <w:keepNext w:val="0"/>
      <w:spacing w:before="0"/>
      <w:ind w:left="851" w:hanging="851"/>
    </w:pPr>
  </w:style>
  <w:style w:type="paragraph" w:styleId="Index2">
    <w:name w:val="index 2"/>
    <w:basedOn w:val="Index1"/>
    <w:uiPriority w:val="99"/>
    <w:semiHidden/>
    <w:rsid w:val="00E61A27"/>
    <w:pPr>
      <w:ind w:left="284"/>
    </w:pPr>
  </w:style>
  <w:style w:type="paragraph" w:styleId="Index1">
    <w:name w:val="index 1"/>
    <w:basedOn w:val="Normal"/>
    <w:uiPriority w:val="99"/>
    <w:semiHidden/>
    <w:rsid w:val="00E61A27"/>
    <w:pPr>
      <w:keepLines/>
    </w:pPr>
    <w:rPr>
      <w:rFonts w:eastAsia="Times New Roman"/>
    </w:rPr>
  </w:style>
  <w:style w:type="paragraph" w:styleId="DocumentMap">
    <w:name w:val="Document Map"/>
    <w:basedOn w:val="Normal"/>
    <w:link w:val="DocumentMapChar"/>
    <w:uiPriority w:val="99"/>
    <w:semiHidden/>
    <w:rsid w:val="00E61A27"/>
    <w:pPr>
      <w:shd w:val="clear" w:color="auto" w:fill="000080"/>
    </w:pPr>
    <w:rPr>
      <w:rFonts w:eastAsia="Times New Roman"/>
      <w:sz w:val="2"/>
    </w:rPr>
  </w:style>
  <w:style w:type="paragraph" w:styleId="ListNumber2">
    <w:name w:val="List Number 2"/>
    <w:basedOn w:val="ListNumber"/>
    <w:uiPriority w:val="99"/>
    <w:rsid w:val="00E61A27"/>
    <w:pPr>
      <w:ind w:left="851"/>
    </w:pPr>
  </w:style>
  <w:style w:type="paragraph" w:styleId="ListNumber">
    <w:name w:val="List Number"/>
    <w:basedOn w:val="List"/>
    <w:uiPriority w:val="99"/>
    <w:rsid w:val="00E61A27"/>
    <w:rPr>
      <w:rFonts w:eastAsia="Times New Roman"/>
    </w:rPr>
  </w:style>
  <w:style w:type="paragraph" w:styleId="List">
    <w:name w:val="List"/>
    <w:basedOn w:val="Normal"/>
    <w:uiPriority w:val="99"/>
    <w:rsid w:val="00E61A2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E61A27"/>
    <w:pPr>
      <w:widowControl w:val="0"/>
    </w:pPr>
    <w:rPr>
      <w:rFonts w:eastAsia="Times New Roman"/>
    </w:rPr>
  </w:style>
  <w:style w:type="character" w:styleId="FootnoteReference">
    <w:name w:val="footnote reference"/>
    <w:uiPriority w:val="99"/>
    <w:semiHidden/>
    <w:rsid w:val="00E61A27"/>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E61A27"/>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pPr>
    <w:rPr>
      <w:rFonts w:ascii="Arial" w:hAnsi="Arial"/>
      <w:b/>
    </w:rPr>
  </w:style>
  <w:style w:type="paragraph" w:styleId="TOC9">
    <w:name w:val="toc 9"/>
    <w:basedOn w:val="TOC8"/>
    <w:uiPriority w:val="99"/>
    <w:semiHidden/>
    <w:rsid w:val="00E61A27"/>
    <w:pPr>
      <w:ind w:left="1418" w:hanging="1418"/>
    </w:pPr>
  </w:style>
  <w:style w:type="paragraph" w:styleId="TOC6">
    <w:name w:val="toc 6"/>
    <w:basedOn w:val="TOC5"/>
    <w:next w:val="Normal"/>
    <w:uiPriority w:val="99"/>
    <w:semiHidden/>
    <w:rsid w:val="00E61A27"/>
    <w:pPr>
      <w:ind w:left="1985" w:hanging="1985"/>
    </w:pPr>
  </w:style>
  <w:style w:type="paragraph" w:styleId="TOC7">
    <w:name w:val="toc 7"/>
    <w:basedOn w:val="TOC6"/>
    <w:next w:val="Normal"/>
    <w:uiPriority w:val="99"/>
    <w:semiHidden/>
    <w:rsid w:val="00E61A27"/>
    <w:pPr>
      <w:ind w:left="2268" w:hanging="2268"/>
    </w:pPr>
  </w:style>
  <w:style w:type="paragraph" w:styleId="ListBullet2">
    <w:name w:val="List Bullet 2"/>
    <w:basedOn w:val="ListBullet"/>
    <w:uiPriority w:val="99"/>
    <w:rsid w:val="00E61A27"/>
    <w:pPr>
      <w:ind w:left="851"/>
    </w:pPr>
  </w:style>
  <w:style w:type="paragraph" w:styleId="ListBullet">
    <w:name w:val="List Bullet"/>
    <w:basedOn w:val="List"/>
    <w:uiPriority w:val="99"/>
    <w:rsid w:val="00E61A27"/>
    <w:rPr>
      <w:rFonts w:eastAsia="Times New Roman"/>
    </w:rPr>
  </w:style>
  <w:style w:type="paragraph" w:styleId="ListBullet3">
    <w:name w:val="List Bullet 3"/>
    <w:basedOn w:val="ListBullet2"/>
    <w:uiPriority w:val="99"/>
    <w:rsid w:val="00E61A27"/>
    <w:pPr>
      <w:ind w:left="1135"/>
    </w:pPr>
  </w:style>
  <w:style w:type="paragraph" w:customStyle="1" w:styleId="EQ">
    <w:name w:val="EQ"/>
    <w:basedOn w:val="Normal"/>
    <w:next w:val="Normal"/>
    <w:rsid w:val="00E61A27"/>
    <w:pPr>
      <w:keepLines/>
      <w:tabs>
        <w:tab w:val="center" w:pos="4536"/>
        <w:tab w:val="right" w:pos="9072"/>
      </w:tabs>
    </w:pPr>
    <w:rPr>
      <w:rFonts w:eastAsia="Times New Roman"/>
      <w:noProof/>
    </w:rPr>
  </w:style>
  <w:style w:type="paragraph" w:styleId="List2">
    <w:name w:val="List 2"/>
    <w:basedOn w:val="List"/>
    <w:uiPriority w:val="99"/>
    <w:rsid w:val="00E61A27"/>
    <w:pPr>
      <w:ind w:left="851"/>
    </w:pPr>
  </w:style>
  <w:style w:type="paragraph" w:styleId="List3">
    <w:name w:val="List 3"/>
    <w:basedOn w:val="List2"/>
    <w:uiPriority w:val="99"/>
    <w:rsid w:val="00E61A27"/>
    <w:pPr>
      <w:ind w:left="1135"/>
    </w:pPr>
  </w:style>
  <w:style w:type="paragraph" w:styleId="List4">
    <w:name w:val="List 4"/>
    <w:basedOn w:val="List3"/>
    <w:uiPriority w:val="99"/>
    <w:rsid w:val="00E61A27"/>
    <w:pPr>
      <w:ind w:left="1418"/>
    </w:pPr>
  </w:style>
  <w:style w:type="paragraph" w:styleId="List5">
    <w:name w:val="List 5"/>
    <w:basedOn w:val="List4"/>
    <w:uiPriority w:val="99"/>
    <w:rsid w:val="00E61A27"/>
    <w:pPr>
      <w:ind w:left="1702"/>
    </w:pPr>
  </w:style>
  <w:style w:type="paragraph" w:customStyle="1" w:styleId="EditorsNote">
    <w:name w:val="Editor's Note"/>
    <w:basedOn w:val="NO"/>
    <w:uiPriority w:val="99"/>
    <w:rsid w:val="00E61A27"/>
    <w:rPr>
      <w:color w:val="FF0000"/>
    </w:rPr>
  </w:style>
  <w:style w:type="paragraph" w:styleId="ListBullet4">
    <w:name w:val="List Bullet 4"/>
    <w:basedOn w:val="ListBullet3"/>
    <w:uiPriority w:val="99"/>
    <w:rsid w:val="00E61A27"/>
    <w:pPr>
      <w:ind w:left="1418"/>
    </w:pPr>
  </w:style>
  <w:style w:type="paragraph" w:styleId="ListBullet5">
    <w:name w:val="List Bullet 5"/>
    <w:basedOn w:val="ListBullet4"/>
    <w:uiPriority w:val="99"/>
    <w:rsid w:val="00E61A27"/>
    <w:pPr>
      <w:ind w:left="1702"/>
    </w:pPr>
  </w:style>
  <w:style w:type="paragraph" w:styleId="Footer">
    <w:name w:val="footer"/>
    <w:basedOn w:val="Header"/>
    <w:link w:val="FooterChar"/>
    <w:uiPriority w:val="99"/>
    <w:rsid w:val="00E61A27"/>
    <w:pPr>
      <w:jc w:val="center"/>
    </w:pPr>
  </w:style>
  <w:style w:type="paragraph" w:customStyle="1" w:styleId="Reference">
    <w:name w:val="Reference"/>
    <w:basedOn w:val="Normal"/>
    <w:uiPriority w:val="99"/>
    <w:rsid w:val="00E61A27"/>
    <w:pPr>
      <w:keepLines/>
      <w:numPr>
        <w:ilvl w:val="1"/>
        <w:numId w:val="21"/>
      </w:numPr>
    </w:pPr>
    <w:rPr>
      <w:rFonts w:eastAsia="MS Mincho"/>
    </w:rPr>
  </w:style>
  <w:style w:type="paragraph" w:styleId="BalloonText">
    <w:name w:val="Balloon Text"/>
    <w:basedOn w:val="Normal"/>
    <w:link w:val="BalloonTextChar"/>
    <w:uiPriority w:val="99"/>
    <w:semiHidden/>
    <w:rsid w:val="00E61A27"/>
    <w:rPr>
      <w:rFonts w:eastAsia="Times New Roman"/>
    </w:rPr>
  </w:style>
  <w:style w:type="character" w:styleId="PageNumber">
    <w:name w:val="page number"/>
    <w:uiPriority w:val="99"/>
    <w:rsid w:val="00E61A27"/>
    <w:rPr>
      <w:rFonts w:cs="Times New Roman"/>
    </w:rPr>
  </w:style>
  <w:style w:type="paragraph" w:styleId="BodyText">
    <w:name w:val="Body Text"/>
    <w:aliases w:val="bt"/>
    <w:basedOn w:val="Normal"/>
    <w:link w:val="BodyTextChar1"/>
    <w:uiPriority w:val="99"/>
    <w:rsid w:val="00E61A27"/>
    <w:rPr>
      <w:rFonts w:eastAsia="Times New Roman"/>
      <w:sz w:val="24"/>
      <w:lang w:eastAsia="ja-JP"/>
    </w:rPr>
  </w:style>
  <w:style w:type="character" w:styleId="Hyperlink">
    <w:name w:val="Hyperlink"/>
    <w:uiPriority w:val="99"/>
    <w:rsid w:val="00E61A27"/>
    <w:rPr>
      <w:rFonts w:cs="Times New Roman"/>
      <w:color w:val="0000FF"/>
      <w:u w:val="single"/>
    </w:rPr>
  </w:style>
  <w:style w:type="character" w:styleId="FollowedHyperlink">
    <w:name w:val="FollowedHyperlink"/>
    <w:uiPriority w:val="99"/>
    <w:rsid w:val="00E61A27"/>
    <w:rPr>
      <w:rFonts w:cs="Times New Roman"/>
      <w:color w:val="800080"/>
      <w:u w:val="single"/>
    </w:rPr>
  </w:style>
  <w:style w:type="character" w:styleId="CommentReference">
    <w:name w:val="annotation reference"/>
    <w:uiPriority w:val="99"/>
    <w:semiHidden/>
    <w:rsid w:val="00E61A27"/>
    <w:rPr>
      <w:rFonts w:cs="Times New Roman"/>
      <w:sz w:val="16"/>
    </w:rPr>
  </w:style>
  <w:style w:type="paragraph" w:styleId="CommentText">
    <w:name w:val="annotation text"/>
    <w:basedOn w:val="Normal"/>
    <w:link w:val="CommentTextChar"/>
    <w:uiPriority w:val="99"/>
    <w:semiHidden/>
    <w:rsid w:val="00E61A27"/>
    <w:rPr>
      <w:rFonts w:eastAsia="Times New Roman"/>
      <w:lang w:eastAsia="ja-JP"/>
    </w:rPr>
  </w:style>
  <w:style w:type="paragraph" w:styleId="CommentSubject">
    <w:name w:val="annotation subject"/>
    <w:basedOn w:val="CommentText"/>
    <w:next w:val="CommentText"/>
    <w:link w:val="CommentSubjectChar"/>
    <w:uiPriority w:val="99"/>
    <w:semiHidden/>
    <w:rsid w:val="00E61A27"/>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E61A27"/>
    <w:rPr>
      <w:rFonts w:ascii="Arial" w:eastAsiaTheme="majorEastAsia" w:hAnsi="Arial" w:cstheme="majorBidi"/>
      <w:sz w:val="36"/>
      <w:lang w:eastAsia="zh-CN"/>
    </w:rPr>
  </w:style>
  <w:style w:type="paragraph" w:customStyle="1" w:styleId="B1">
    <w:name w:val="B1"/>
    <w:basedOn w:val="List"/>
    <w:link w:val="B1Char"/>
    <w:rsid w:val="00E61A27"/>
    <w:rPr>
      <w:rFonts w:eastAsia="Times New Roman"/>
    </w:rPr>
  </w:style>
  <w:style w:type="paragraph" w:customStyle="1" w:styleId="B2">
    <w:name w:val="B2"/>
    <w:basedOn w:val="List2"/>
    <w:link w:val="B2Char"/>
    <w:rsid w:val="00E61A27"/>
    <w:rPr>
      <w:rFonts w:eastAsia="Times New Roman"/>
    </w:rPr>
  </w:style>
  <w:style w:type="paragraph" w:customStyle="1" w:styleId="B3">
    <w:name w:val="B3"/>
    <w:basedOn w:val="List3"/>
    <w:link w:val="B3Char"/>
    <w:rsid w:val="00E61A27"/>
    <w:rPr>
      <w:rFonts w:eastAsia="Times New Roman"/>
    </w:rPr>
  </w:style>
  <w:style w:type="paragraph" w:customStyle="1" w:styleId="B4">
    <w:name w:val="B4"/>
    <w:basedOn w:val="List4"/>
    <w:uiPriority w:val="99"/>
    <w:rsid w:val="00E61A27"/>
    <w:rPr>
      <w:rFonts w:eastAsia="Times New Roman"/>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aliases w:val="bt Char"/>
    <w:uiPriority w:val="99"/>
    <w:rsid w:val="00E61A27"/>
    <w:rPr>
      <w:rFonts w:ascii="Times New Roman" w:hAnsi="Times New Roman" w:cs="Times New Roman"/>
      <w:sz w:val="20"/>
      <w:szCs w:val="20"/>
      <w:lang w:val="en-GB" w:eastAsia="en-US"/>
    </w:rPr>
  </w:style>
  <w:style w:type="paragraph" w:customStyle="1" w:styleId="B5">
    <w:name w:val="B5"/>
    <w:basedOn w:val="List5"/>
    <w:uiPriority w:val="99"/>
    <w:rsid w:val="00E61A27"/>
    <w:rPr>
      <w:rFonts w:eastAsia="Times New Roman"/>
    </w:rPr>
  </w:style>
  <w:style w:type="paragraph" w:customStyle="1" w:styleId="EX">
    <w:name w:val="EX"/>
    <w:basedOn w:val="Normal"/>
    <w:uiPriority w:val="99"/>
    <w:rsid w:val="00E61A27"/>
    <w:pPr>
      <w:keepLines/>
      <w:ind w:left="1702" w:hanging="1418"/>
    </w:pPr>
    <w:rPr>
      <w:rFonts w:eastAsia="Times New Roman"/>
    </w:rPr>
  </w:style>
  <w:style w:type="paragraph" w:customStyle="1" w:styleId="EW">
    <w:name w:val="EW"/>
    <w:basedOn w:val="EX"/>
    <w:uiPriority w:val="99"/>
    <w:rsid w:val="00E61A27"/>
  </w:style>
  <w:style w:type="paragraph" w:customStyle="1" w:styleId="TAL">
    <w:name w:val="TAL"/>
    <w:basedOn w:val="Normal"/>
    <w:link w:val="TALCar"/>
    <w:uiPriority w:val="99"/>
    <w:rsid w:val="00E61A27"/>
    <w:pPr>
      <w:keepNext/>
      <w:keepLines/>
    </w:pPr>
    <w:rPr>
      <w:rFonts w:ascii="Arial" w:eastAsia="Times New Roman" w:hAnsi="Arial"/>
      <w:sz w:val="18"/>
    </w:rPr>
  </w:style>
  <w:style w:type="paragraph" w:customStyle="1" w:styleId="TAC">
    <w:name w:val="TAC"/>
    <w:basedOn w:val="TAL"/>
    <w:link w:val="TACChar"/>
    <w:rsid w:val="00E61A27"/>
    <w:pPr>
      <w:jc w:val="center"/>
    </w:pPr>
  </w:style>
  <w:style w:type="paragraph" w:customStyle="1" w:styleId="TAH">
    <w:name w:val="TAH"/>
    <w:basedOn w:val="TAC"/>
    <w:link w:val="TAHCar"/>
    <w:rsid w:val="00E61A27"/>
    <w:rPr>
      <w:b/>
    </w:rPr>
  </w:style>
  <w:style w:type="paragraph" w:customStyle="1" w:styleId="TAN">
    <w:name w:val="TAN"/>
    <w:basedOn w:val="TAL"/>
    <w:link w:val="TANChar"/>
    <w:uiPriority w:val="99"/>
    <w:rsid w:val="00E61A27"/>
    <w:pPr>
      <w:ind w:left="851" w:hanging="851"/>
    </w:pPr>
    <w:rPr>
      <w:sz w:val="20"/>
    </w:rPr>
  </w:style>
  <w:style w:type="paragraph" w:customStyle="1" w:styleId="TAR">
    <w:name w:val="TAR"/>
    <w:basedOn w:val="TAL"/>
    <w:uiPriority w:val="99"/>
    <w:rsid w:val="00E61A27"/>
    <w:pPr>
      <w:jc w:val="right"/>
    </w:pPr>
  </w:style>
  <w:style w:type="paragraph" w:customStyle="1" w:styleId="TH">
    <w:name w:val="TH"/>
    <w:basedOn w:val="Normal"/>
    <w:link w:val="THChar"/>
    <w:rsid w:val="00E61A27"/>
    <w:pPr>
      <w:keepNext/>
      <w:keepLines/>
      <w:spacing w:before="60"/>
      <w:jc w:val="center"/>
    </w:pPr>
    <w:rPr>
      <w:rFonts w:ascii="Arial" w:eastAsia="Times New Roman" w:hAnsi="Arial"/>
      <w:b/>
    </w:rPr>
  </w:style>
  <w:style w:type="paragraph" w:customStyle="1" w:styleId="TF">
    <w:name w:val="TF"/>
    <w:basedOn w:val="TH"/>
    <w:uiPriority w:val="99"/>
    <w:rsid w:val="00E61A27"/>
    <w:pPr>
      <w:keepNext w:val="0"/>
      <w:spacing w:before="0" w:after="240"/>
    </w:pPr>
  </w:style>
  <w:style w:type="paragraph" w:customStyle="1" w:styleId="TT">
    <w:name w:val="TT"/>
    <w:basedOn w:val="Heading1"/>
    <w:next w:val="Normal"/>
    <w:uiPriority w:val="99"/>
    <w:rsid w:val="00E61A27"/>
    <w:pPr>
      <w:outlineLvl w:val="9"/>
    </w:pPr>
    <w:rPr>
      <w:rFonts w:eastAsia="Times New Roman" w:cs="Times New Roman"/>
    </w:rPr>
  </w:style>
  <w:style w:type="paragraph" w:customStyle="1" w:styleId="ZA">
    <w:name w:val="ZA"/>
    <w:uiPriority w:val="99"/>
    <w:rsid w:val="00E61A2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E61A2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E61A27"/>
    <w:pPr>
      <w:framePr w:wrap="notBeside" w:vAnchor="page" w:hAnchor="margin" w:y="15764"/>
      <w:widowControl w:val="0"/>
    </w:pPr>
    <w:rPr>
      <w:rFonts w:ascii="Arial" w:hAnsi="Arial"/>
      <w:noProof/>
      <w:sz w:val="32"/>
      <w:lang w:val="en-GB"/>
    </w:rPr>
  </w:style>
  <w:style w:type="paragraph" w:customStyle="1" w:styleId="ZG">
    <w:name w:val="ZG"/>
    <w:uiPriority w:val="99"/>
    <w:rsid w:val="00E61A27"/>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E61A27"/>
  </w:style>
  <w:style w:type="paragraph" w:customStyle="1" w:styleId="ZH">
    <w:name w:val="ZH"/>
    <w:uiPriority w:val="99"/>
    <w:rsid w:val="00E61A27"/>
    <w:pPr>
      <w:framePr w:wrap="notBeside" w:vAnchor="page" w:hAnchor="margin" w:xAlign="center" w:y="6805"/>
      <w:widowControl w:val="0"/>
    </w:pPr>
    <w:rPr>
      <w:rFonts w:ascii="Arial" w:hAnsi="Arial"/>
      <w:noProof/>
      <w:lang w:val="en-GB"/>
    </w:rPr>
  </w:style>
  <w:style w:type="paragraph" w:customStyle="1" w:styleId="ZT">
    <w:name w:val="ZT"/>
    <w:uiPriority w:val="99"/>
    <w:rsid w:val="00E61A27"/>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E61A27"/>
    <w:pPr>
      <w:framePr w:hRule="auto" w:wrap="notBeside" w:y="852"/>
    </w:pPr>
    <w:rPr>
      <w:i w:val="0"/>
      <w:sz w:val="40"/>
    </w:rPr>
  </w:style>
  <w:style w:type="paragraph" w:customStyle="1" w:styleId="ZU">
    <w:name w:val="ZU"/>
    <w:uiPriority w:val="99"/>
    <w:rsid w:val="00E61A2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E61A27"/>
    <w:pPr>
      <w:framePr w:wrap="notBeside" w:y="16161"/>
    </w:pPr>
  </w:style>
  <w:style w:type="paragraph" w:customStyle="1" w:styleId="FP">
    <w:name w:val="FP"/>
    <w:basedOn w:val="Normal"/>
    <w:uiPriority w:val="99"/>
    <w:rsid w:val="00E61A27"/>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
    <w:basedOn w:val="Normal"/>
    <w:link w:val="ListParagraphChar"/>
    <w:uiPriority w:val="34"/>
    <w:qFormat/>
    <w:rsid w:val="00E61A27"/>
    <w:pPr>
      <w:ind w:left="720"/>
      <w:contextualSpacing/>
    </w:pPr>
  </w:style>
  <w:style w:type="character" w:customStyle="1" w:styleId="ListParagraphChar">
    <w:name w:val="List Paragraph Char"/>
    <w:aliases w:val="- Bullets Char,목록 단락 Char,リスト段落 Char"/>
    <w:link w:val="ListParagraph"/>
    <w:uiPriority w:val="34"/>
    <w:qFormat/>
    <w:locked/>
    <w:rsid w:val="00BF7642"/>
    <w:rPr>
      <w:rFonts w:ascii="Times New Roman" w:eastAsiaTheme="minorEastAsia" w:hAnsi="Times New Roman"/>
      <w:sz w:val="22"/>
      <w:lang w:eastAsia="zh-CN"/>
    </w:rPr>
  </w:style>
  <w:style w:type="table" w:styleId="TableGrid">
    <w:name w:val="Table Grid"/>
    <w:basedOn w:val="TableNormal"/>
    <w:uiPriority w:val="99"/>
    <w:rsid w:val="00E61A2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E61A27"/>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E61A27"/>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E61A27"/>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E61A27"/>
    <w:rPr>
      <w:rFonts w:ascii="Arial" w:eastAsiaTheme="majorEastAsia" w:hAnsi="Arial" w:cstheme="majorBidi"/>
      <w:lang w:eastAsia="zh-CN"/>
    </w:rPr>
  </w:style>
  <w:style w:type="character" w:customStyle="1" w:styleId="Heading6Char">
    <w:name w:val="Heading 6 Char"/>
    <w:link w:val="Heading6"/>
    <w:uiPriority w:val="99"/>
    <w:rsid w:val="00E61A27"/>
    <w:rPr>
      <w:rFonts w:ascii="Arial" w:eastAsiaTheme="majorEastAsia" w:hAnsi="Arial" w:cstheme="majorBidi"/>
      <w:lang w:eastAsia="zh-CN"/>
    </w:rPr>
  </w:style>
  <w:style w:type="character" w:customStyle="1" w:styleId="Heading7Char">
    <w:name w:val="Heading 7 Char"/>
    <w:link w:val="Heading7"/>
    <w:uiPriority w:val="99"/>
    <w:rsid w:val="00E61A27"/>
    <w:rPr>
      <w:rFonts w:ascii="Arial" w:eastAsiaTheme="majorEastAsia" w:hAnsi="Arial" w:cstheme="majorBidi"/>
      <w:lang w:eastAsia="zh-CN"/>
    </w:rPr>
  </w:style>
  <w:style w:type="character" w:customStyle="1" w:styleId="Heading8Char">
    <w:name w:val="Heading 8 Char"/>
    <w:link w:val="Heading8"/>
    <w:uiPriority w:val="99"/>
    <w:rsid w:val="00E61A27"/>
    <w:rPr>
      <w:rFonts w:ascii="Arial" w:eastAsiaTheme="majorEastAsia" w:hAnsi="Arial" w:cstheme="majorBidi"/>
      <w:sz w:val="36"/>
      <w:lang w:eastAsia="zh-CN"/>
    </w:rPr>
  </w:style>
  <w:style w:type="character" w:customStyle="1" w:styleId="Heading9Char">
    <w:name w:val="Heading 9 Char"/>
    <w:link w:val="Heading9"/>
    <w:uiPriority w:val="99"/>
    <w:rsid w:val="00E61A27"/>
    <w:rPr>
      <w:rFonts w:ascii="Arial" w:eastAsiaTheme="majorEastAsia" w:hAnsi="Arial" w:cstheme="majorBidi"/>
      <w:sz w:val="36"/>
      <w:lang w:eastAsia="zh-CN"/>
    </w:rPr>
  </w:style>
  <w:style w:type="paragraph" w:styleId="Title">
    <w:name w:val="Title"/>
    <w:basedOn w:val="Normal"/>
    <w:next w:val="Normal"/>
    <w:link w:val="TitleChar"/>
    <w:uiPriority w:val="10"/>
    <w:qFormat/>
    <w:rsid w:val="00E61A2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E61A27"/>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E61A27"/>
    <w:pPr>
      <w:spacing w:after="60"/>
      <w:jc w:val="center"/>
      <w:outlineLvl w:val="1"/>
    </w:pPr>
    <w:rPr>
      <w:rFonts w:asciiTheme="majorHAnsi" w:eastAsiaTheme="majorEastAsia" w:hAnsiTheme="majorHAnsi" w:cstheme="majorBidi"/>
      <w:sz w:val="24"/>
    </w:rPr>
  </w:style>
  <w:style w:type="character" w:customStyle="1" w:styleId="SubtitleChar">
    <w:name w:val="Subtitle Char"/>
    <w:basedOn w:val="DefaultParagraphFont"/>
    <w:link w:val="Subtitle"/>
    <w:uiPriority w:val="11"/>
    <w:rsid w:val="00E61A27"/>
    <w:rPr>
      <w:rFonts w:asciiTheme="majorHAnsi" w:eastAsiaTheme="majorEastAsia" w:hAnsiTheme="majorHAnsi" w:cstheme="majorBidi"/>
      <w:sz w:val="24"/>
      <w:szCs w:val="24"/>
      <w:lang w:eastAsia="zh-CN"/>
    </w:rPr>
  </w:style>
  <w:style w:type="character" w:styleId="Strong">
    <w:name w:val="Strong"/>
    <w:uiPriority w:val="22"/>
    <w:qFormat/>
    <w:rsid w:val="00E61A27"/>
    <w:rPr>
      <w:b/>
      <w:bCs/>
    </w:rPr>
  </w:style>
  <w:style w:type="character" w:styleId="Emphasis">
    <w:name w:val="Emphasis"/>
    <w:uiPriority w:val="20"/>
    <w:qFormat/>
    <w:rsid w:val="00E61A27"/>
    <w:rPr>
      <w:i/>
      <w:iCs/>
    </w:rPr>
  </w:style>
  <w:style w:type="paragraph" w:styleId="NoSpacing">
    <w:name w:val="No Spacing"/>
    <w:basedOn w:val="Normal"/>
    <w:uiPriority w:val="1"/>
    <w:qFormat/>
    <w:rsid w:val="00E61A27"/>
  </w:style>
  <w:style w:type="paragraph" w:styleId="Quote">
    <w:name w:val="Quote"/>
    <w:basedOn w:val="Normal"/>
    <w:next w:val="Normal"/>
    <w:link w:val="QuoteChar"/>
    <w:uiPriority w:val="29"/>
    <w:qFormat/>
    <w:rsid w:val="00E61A27"/>
    <w:rPr>
      <w:i/>
      <w:iCs/>
      <w:color w:val="000000" w:themeColor="text1"/>
    </w:rPr>
  </w:style>
  <w:style w:type="character" w:customStyle="1" w:styleId="QuoteChar">
    <w:name w:val="Quote Char"/>
    <w:basedOn w:val="DefaultParagraphFont"/>
    <w:link w:val="Quote"/>
    <w:uiPriority w:val="29"/>
    <w:rsid w:val="00E61A27"/>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E61A27"/>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E61A27"/>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E61A27"/>
    <w:rPr>
      <w:i/>
      <w:iCs/>
      <w:color w:val="808080" w:themeColor="text1" w:themeTint="7F"/>
    </w:rPr>
  </w:style>
  <w:style w:type="character" w:styleId="IntenseEmphasis">
    <w:name w:val="Intense Emphasis"/>
    <w:qFormat/>
    <w:rsid w:val="00E61A27"/>
    <w:rPr>
      <w:b/>
      <w:bCs/>
      <w:i/>
      <w:iCs/>
      <w:color w:val="4F81BD" w:themeColor="accent1"/>
    </w:rPr>
  </w:style>
  <w:style w:type="character" w:styleId="SubtleReference">
    <w:name w:val="Subtle Reference"/>
    <w:uiPriority w:val="31"/>
    <w:qFormat/>
    <w:rsid w:val="00E61A27"/>
    <w:rPr>
      <w:smallCaps/>
      <w:color w:val="C0504D" w:themeColor="accent2"/>
      <w:u w:val="single"/>
    </w:rPr>
  </w:style>
  <w:style w:type="character" w:styleId="IntenseReference">
    <w:name w:val="Intense Reference"/>
    <w:uiPriority w:val="32"/>
    <w:qFormat/>
    <w:rsid w:val="00E61A27"/>
    <w:rPr>
      <w:b/>
      <w:bCs/>
      <w:smallCaps/>
      <w:color w:val="C0504D" w:themeColor="accent2"/>
      <w:spacing w:val="5"/>
      <w:u w:val="single"/>
    </w:rPr>
  </w:style>
  <w:style w:type="character" w:styleId="BookTitle">
    <w:name w:val="Book Title"/>
    <w:uiPriority w:val="33"/>
    <w:qFormat/>
    <w:rsid w:val="00E61A27"/>
    <w:rPr>
      <w:b/>
      <w:bCs/>
      <w:smallCaps/>
      <w:spacing w:val="5"/>
    </w:rPr>
  </w:style>
  <w:style w:type="paragraph" w:styleId="TOCHeading">
    <w:name w:val="TOC Heading"/>
    <w:basedOn w:val="Heading1"/>
    <w:next w:val="Normal"/>
    <w:uiPriority w:val="39"/>
    <w:semiHidden/>
    <w:unhideWhenUsed/>
    <w:qFormat/>
    <w:rsid w:val="00E61A27"/>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E61A27"/>
    <w:pPr>
      <w:numPr>
        <w:ilvl w:val="0"/>
      </w:numPr>
      <w:ind w:left="1440" w:hanging="1440"/>
      <w:outlineLvl w:val="9"/>
    </w:pPr>
    <w:rPr>
      <w:rFonts w:eastAsia="Times New Roman" w:cs="Times New Roman"/>
    </w:rPr>
  </w:style>
  <w:style w:type="character" w:customStyle="1" w:styleId="TAHCar">
    <w:name w:val="TAH Car"/>
    <w:link w:val="TAH"/>
    <w:locked/>
    <w:rsid w:val="00E61A27"/>
    <w:rPr>
      <w:rFonts w:ascii="Arial" w:hAnsi="Arial"/>
      <w:b/>
      <w:sz w:val="18"/>
      <w:lang w:eastAsia="zh-CN"/>
    </w:rPr>
  </w:style>
  <w:style w:type="character" w:customStyle="1" w:styleId="TACChar">
    <w:name w:val="TAC Char"/>
    <w:link w:val="TAC"/>
    <w:locked/>
    <w:rsid w:val="00E61A27"/>
    <w:rPr>
      <w:rFonts w:ascii="Arial" w:hAnsi="Arial"/>
      <w:sz w:val="18"/>
      <w:lang w:eastAsia="zh-CN"/>
    </w:rPr>
  </w:style>
  <w:style w:type="character" w:customStyle="1" w:styleId="TALCar">
    <w:name w:val="TAL Car"/>
    <w:link w:val="TAL"/>
    <w:uiPriority w:val="99"/>
    <w:locked/>
    <w:rsid w:val="00E61A27"/>
    <w:rPr>
      <w:rFonts w:ascii="Arial" w:hAnsi="Arial"/>
      <w:sz w:val="18"/>
      <w:lang w:eastAsia="zh-CN"/>
    </w:rPr>
  </w:style>
  <w:style w:type="character" w:customStyle="1" w:styleId="THChar">
    <w:name w:val="TH Char"/>
    <w:link w:val="TH"/>
    <w:locked/>
    <w:rsid w:val="00E61A27"/>
    <w:rPr>
      <w:rFonts w:ascii="Arial" w:hAnsi="Arial"/>
      <w:b/>
      <w:sz w:val="22"/>
      <w:lang w:eastAsia="zh-CN"/>
    </w:rPr>
  </w:style>
  <w:style w:type="paragraph" w:customStyle="1" w:styleId="NO">
    <w:name w:val="NO"/>
    <w:basedOn w:val="Normal"/>
    <w:link w:val="NOChar"/>
    <w:uiPriority w:val="99"/>
    <w:rsid w:val="00E61A27"/>
    <w:pPr>
      <w:keepLines/>
      <w:ind w:left="1135" w:hanging="851"/>
    </w:pPr>
    <w:rPr>
      <w:rFonts w:eastAsia="Times New Roman"/>
    </w:rPr>
  </w:style>
  <w:style w:type="character" w:customStyle="1" w:styleId="NOChar">
    <w:name w:val="NO Char"/>
    <w:link w:val="NO"/>
    <w:uiPriority w:val="99"/>
    <w:locked/>
    <w:rsid w:val="00E61A27"/>
    <w:rPr>
      <w:rFonts w:ascii="Times New Roman" w:hAnsi="Times New Roman"/>
      <w:sz w:val="22"/>
      <w:lang w:eastAsia="zh-CN"/>
    </w:rPr>
  </w:style>
  <w:style w:type="paragraph" w:customStyle="1" w:styleId="LD">
    <w:name w:val="LD"/>
    <w:uiPriority w:val="99"/>
    <w:rsid w:val="00E61A27"/>
    <w:pPr>
      <w:keepNext/>
      <w:keepLines/>
      <w:spacing w:line="180" w:lineRule="exact"/>
    </w:pPr>
    <w:rPr>
      <w:rFonts w:ascii="Courier New" w:hAnsi="Courier New"/>
      <w:noProof/>
      <w:lang w:val="en-GB"/>
    </w:rPr>
  </w:style>
  <w:style w:type="paragraph" w:customStyle="1" w:styleId="NW">
    <w:name w:val="NW"/>
    <w:basedOn w:val="NO"/>
    <w:uiPriority w:val="99"/>
    <w:rsid w:val="00E61A27"/>
  </w:style>
  <w:style w:type="paragraph" w:customStyle="1" w:styleId="NF">
    <w:name w:val="NF"/>
    <w:basedOn w:val="NO"/>
    <w:uiPriority w:val="99"/>
    <w:rsid w:val="00E61A27"/>
    <w:pPr>
      <w:keepNext/>
    </w:pPr>
    <w:rPr>
      <w:rFonts w:ascii="Arial" w:hAnsi="Arial"/>
      <w:sz w:val="18"/>
    </w:rPr>
  </w:style>
  <w:style w:type="paragraph" w:customStyle="1" w:styleId="PL">
    <w:name w:val="PL"/>
    <w:link w:val="PLChar"/>
    <w:uiPriority w:val="99"/>
    <w:rsid w:val="00E61A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E61A27"/>
    <w:rPr>
      <w:rFonts w:ascii="Courier New" w:hAnsi="Courier New"/>
      <w:noProof/>
      <w:lang w:val="en-GB"/>
    </w:rPr>
  </w:style>
  <w:style w:type="character" w:customStyle="1" w:styleId="TANChar">
    <w:name w:val="TAN Char"/>
    <w:link w:val="TAN"/>
    <w:uiPriority w:val="99"/>
    <w:locked/>
    <w:rsid w:val="00E61A27"/>
    <w:rPr>
      <w:rFonts w:ascii="Arial" w:hAnsi="Arial"/>
      <w:lang w:eastAsia="zh-CN"/>
    </w:rPr>
  </w:style>
  <w:style w:type="character" w:customStyle="1" w:styleId="B1Char">
    <w:name w:val="B1 Char"/>
    <w:link w:val="B1"/>
    <w:locked/>
    <w:rsid w:val="00E61A27"/>
    <w:rPr>
      <w:rFonts w:ascii="Times New Roman" w:hAnsi="Times New Roman"/>
      <w:sz w:val="22"/>
      <w:lang w:eastAsia="zh-CN"/>
    </w:rPr>
  </w:style>
  <w:style w:type="character" w:customStyle="1" w:styleId="B2Char">
    <w:name w:val="B2 Char"/>
    <w:link w:val="B2"/>
    <w:locked/>
    <w:rsid w:val="00E61A27"/>
    <w:rPr>
      <w:rFonts w:ascii="Times New Roman" w:hAnsi="Times New Roman"/>
      <w:sz w:val="22"/>
      <w:lang w:eastAsia="zh-CN"/>
    </w:rPr>
  </w:style>
  <w:style w:type="character" w:customStyle="1" w:styleId="B3Char">
    <w:name w:val="B3 Char"/>
    <w:link w:val="B3"/>
    <w:locked/>
    <w:rsid w:val="00E61A27"/>
    <w:rPr>
      <w:rFonts w:ascii="Times New Roman" w:hAnsi="Times New Roman"/>
      <w:sz w:val="22"/>
      <w:lang w:eastAsia="zh-CN"/>
    </w:rPr>
  </w:style>
  <w:style w:type="paragraph" w:customStyle="1" w:styleId="CRCoverPage">
    <w:name w:val="CR Cover Page"/>
    <w:uiPriority w:val="99"/>
    <w:rsid w:val="00E61A27"/>
    <w:pPr>
      <w:spacing w:after="120"/>
    </w:pPr>
    <w:rPr>
      <w:rFonts w:ascii="Arial" w:hAnsi="Arial"/>
      <w:lang w:val="en-GB"/>
    </w:rPr>
  </w:style>
  <w:style w:type="paragraph" w:customStyle="1" w:styleId="tdoc-header">
    <w:name w:val="tdoc-header"/>
    <w:uiPriority w:val="99"/>
    <w:rsid w:val="00E61A27"/>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E61A27"/>
    <w:rPr>
      <w:sz w:val="24"/>
      <w:lang w:val="en-US" w:eastAsia="en-US"/>
    </w:rPr>
  </w:style>
  <w:style w:type="paragraph" w:customStyle="1" w:styleId="Heading2Head2A2">
    <w:name w:val="Heading 2.Head2A.2"/>
    <w:basedOn w:val="Heading1"/>
    <w:next w:val="Normal"/>
    <w:uiPriority w:val="99"/>
    <w:rsid w:val="00E61A27"/>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E61A27"/>
    <w:pPr>
      <w:spacing w:before="120"/>
      <w:outlineLvl w:val="2"/>
    </w:pPr>
    <w:rPr>
      <w:sz w:val="28"/>
    </w:rPr>
  </w:style>
  <w:style w:type="paragraph" w:customStyle="1" w:styleId="ZchnZchn">
    <w:name w:val="Zchn Zchn"/>
    <w:uiPriority w:val="99"/>
    <w:semiHidden/>
    <w:rsid w:val="00E61A27"/>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E61A27"/>
    <w:pPr>
      <w:numPr>
        <w:numId w:val="23"/>
      </w:numPr>
      <w:jc w:val="both"/>
    </w:pPr>
    <w:rPr>
      <w:rFonts w:eastAsia="Times New Roman"/>
    </w:rPr>
  </w:style>
  <w:style w:type="paragraph" w:customStyle="1" w:styleId="Bulleted">
    <w:name w:val="Bulleted"/>
    <w:aliases w:val="Symbol (symbol),Left:  0,25&quot;,Hanging:  0"/>
    <w:basedOn w:val="Normal"/>
    <w:uiPriority w:val="99"/>
    <w:rsid w:val="00E61A27"/>
    <w:pPr>
      <w:numPr>
        <w:ilvl w:val="2"/>
        <w:numId w:val="24"/>
      </w:numPr>
    </w:pPr>
    <w:rPr>
      <w:rFonts w:ascii="Arial" w:hAnsi="Arial"/>
    </w:rPr>
  </w:style>
  <w:style w:type="paragraph" w:customStyle="1" w:styleId="Listnumbersingleline">
    <w:name w:val="List number single line"/>
    <w:uiPriority w:val="99"/>
    <w:rsid w:val="00E61A27"/>
    <w:pPr>
      <w:numPr>
        <w:numId w:val="25"/>
      </w:numPr>
    </w:pPr>
    <w:rPr>
      <w:rFonts w:ascii="Arial" w:eastAsia="MS Mincho" w:hAnsi="Arial"/>
    </w:rPr>
  </w:style>
  <w:style w:type="paragraph" w:customStyle="1" w:styleId="INDENT1">
    <w:name w:val="INDENT1"/>
    <w:basedOn w:val="Normal"/>
    <w:uiPriority w:val="99"/>
    <w:rsid w:val="00E61A27"/>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E61A27"/>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E61A27"/>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E61A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E61A27"/>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E61A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E61A27"/>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E61A27"/>
    <w:pPr>
      <w:overflowPunct w:val="0"/>
      <w:autoSpaceDE w:val="0"/>
      <w:autoSpaceDN w:val="0"/>
      <w:adjustRightInd w:val="0"/>
      <w:textAlignment w:val="baseline"/>
    </w:pPr>
  </w:style>
  <w:style w:type="paragraph" w:customStyle="1" w:styleId="Guidance">
    <w:name w:val="Guidance"/>
    <w:basedOn w:val="Normal"/>
    <w:uiPriority w:val="99"/>
    <w:rsid w:val="00E61A27"/>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E61A27"/>
    <w:rPr>
      <w:rFonts w:eastAsia="Times New Roman"/>
    </w:rPr>
  </w:style>
  <w:style w:type="paragraph" w:styleId="BodyTextIndent">
    <w:name w:val="Body Text Indent"/>
    <w:basedOn w:val="Normal"/>
    <w:link w:val="BodyTextIndentChar"/>
    <w:uiPriority w:val="99"/>
    <w:rsid w:val="00E61A27"/>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E61A27"/>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E61A27"/>
    <w:pPr>
      <w:tabs>
        <w:tab w:val="center" w:pos="4820"/>
        <w:tab w:val="right" w:pos="9640"/>
      </w:tabs>
    </w:pPr>
    <w:rPr>
      <w:rFonts w:eastAsia="Times New Roman"/>
    </w:rPr>
  </w:style>
  <w:style w:type="character" w:customStyle="1" w:styleId="TALChar">
    <w:name w:val="TAL Char"/>
    <w:uiPriority w:val="99"/>
    <w:rsid w:val="00E61A27"/>
    <w:rPr>
      <w:rFonts w:ascii="Arial" w:hAnsi="Arial"/>
      <w:sz w:val="18"/>
      <w:lang w:val="en-GB" w:eastAsia="en-US"/>
    </w:rPr>
  </w:style>
  <w:style w:type="character" w:customStyle="1" w:styleId="CharChar4">
    <w:name w:val="Char Char4"/>
    <w:uiPriority w:val="99"/>
    <w:rsid w:val="00E61A27"/>
    <w:rPr>
      <w:rFonts w:ascii="Times New Roman" w:eastAsia="MS Mincho" w:hAnsi="Times New Roman"/>
      <w:b/>
      <w:lang w:val="en-GB"/>
    </w:rPr>
  </w:style>
  <w:style w:type="character" w:customStyle="1" w:styleId="CharChar6">
    <w:name w:val="Char Char6"/>
    <w:uiPriority w:val="99"/>
    <w:rsid w:val="00E61A27"/>
    <w:rPr>
      <w:rFonts w:ascii="Times New Roman" w:hAnsi="Times New Roman"/>
      <w:b/>
      <w:lang w:val="en-GB" w:eastAsia="ja-JP"/>
    </w:rPr>
  </w:style>
  <w:style w:type="paragraph" w:customStyle="1" w:styleId="NormalArial">
    <w:name w:val="Normal + Arial"/>
    <w:aliases w:val="9 pt,Right,Right:  0,24 cm,After:  0 pt"/>
    <w:basedOn w:val="Normal"/>
    <w:uiPriority w:val="99"/>
    <w:rsid w:val="00E61A27"/>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E61A27"/>
    <w:rPr>
      <w:rFonts w:ascii="Times New Roman" w:hAnsi="Times New Roman"/>
      <w:lang w:val="en-GB" w:eastAsia="en-US"/>
    </w:rPr>
  </w:style>
  <w:style w:type="paragraph" w:customStyle="1" w:styleId="ZchnZchn1">
    <w:name w:val="Zchn Zchn1"/>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E61A27"/>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E61A27"/>
    <w:rPr>
      <w:rFonts w:ascii="Arial" w:hAnsi="Arial"/>
      <w:sz w:val="22"/>
      <w:lang w:eastAsia="ja-JP"/>
    </w:rPr>
  </w:style>
  <w:style w:type="paragraph" w:customStyle="1" w:styleId="CharCharCharChar1CharChar">
    <w:name w:val="Char Char Char Char1 Char Char"/>
    <w:uiPriority w:val="99"/>
    <w:semiHidden/>
    <w:rsid w:val="00E61A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E61A27"/>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E61A27"/>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E61A27"/>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E61A27"/>
    <w:rPr>
      <w:rFonts w:ascii="Times New Roman" w:hAnsi="Times New Roman"/>
      <w:sz w:val="22"/>
      <w:lang w:eastAsia="zh-CN"/>
    </w:rPr>
  </w:style>
  <w:style w:type="character" w:customStyle="1" w:styleId="CommentTextChar">
    <w:name w:val="Comment Text Char"/>
    <w:link w:val="CommentText"/>
    <w:uiPriority w:val="99"/>
    <w:semiHidden/>
    <w:rsid w:val="00E61A27"/>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E61A27"/>
    <w:rPr>
      <w:rFonts w:ascii="Times New Roman" w:hAnsi="Times New Roman"/>
      <w:sz w:val="22"/>
      <w:lang w:eastAsia="zh-CN"/>
    </w:rPr>
  </w:style>
  <w:style w:type="character" w:customStyle="1" w:styleId="FooterChar">
    <w:name w:val="Footer Char"/>
    <w:link w:val="Footer"/>
    <w:uiPriority w:val="99"/>
    <w:rsid w:val="00E61A27"/>
    <w:rPr>
      <w:rFonts w:ascii="Times New Roman" w:hAnsi="Times New Roman"/>
      <w:sz w:val="22"/>
      <w:lang w:eastAsia="zh-CN"/>
    </w:rPr>
  </w:style>
  <w:style w:type="paragraph" w:styleId="IndexHeading">
    <w:name w:val="index heading"/>
    <w:basedOn w:val="Normal"/>
    <w:next w:val="Normal"/>
    <w:uiPriority w:val="99"/>
    <w:rsid w:val="00E61A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link w:val="Caption"/>
    <w:uiPriority w:val="99"/>
    <w:locked/>
    <w:rsid w:val="00E61A27"/>
    <w:rPr>
      <w:rFonts w:ascii="Times New Roman" w:hAnsi="Times New Roman"/>
      <w:b/>
      <w:sz w:val="22"/>
      <w:lang w:val="sv-SE" w:eastAsia="ja-JP"/>
    </w:rPr>
  </w:style>
  <w:style w:type="character" w:customStyle="1" w:styleId="BodyTextChar1">
    <w:name w:val="Body Text Char1"/>
    <w:aliases w:val="bt Char1"/>
    <w:link w:val="BodyText"/>
    <w:uiPriority w:val="99"/>
    <w:rsid w:val="00E61A27"/>
    <w:rPr>
      <w:rFonts w:ascii="Times New Roman" w:hAnsi="Times New Roman"/>
      <w:sz w:val="24"/>
      <w:lang w:val="sv-SE" w:eastAsia="ja-JP"/>
    </w:rPr>
  </w:style>
  <w:style w:type="paragraph" w:styleId="BodyText2">
    <w:name w:val="Body Text 2"/>
    <w:basedOn w:val="Normal"/>
    <w:link w:val="BodyText2Char"/>
    <w:uiPriority w:val="99"/>
    <w:rsid w:val="00E61A27"/>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E61A27"/>
    <w:rPr>
      <w:rFonts w:ascii="Times New Roman" w:hAnsi="Times New Roman"/>
      <w:i/>
      <w:sz w:val="22"/>
      <w:lang w:eastAsia="ja-JP"/>
    </w:rPr>
  </w:style>
  <w:style w:type="paragraph" w:styleId="BodyText3">
    <w:name w:val="Body Text 3"/>
    <w:basedOn w:val="Normal"/>
    <w:link w:val="BodyText3Char"/>
    <w:uiPriority w:val="99"/>
    <w:rsid w:val="00E61A27"/>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E61A27"/>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E61A27"/>
    <w:rPr>
      <w:rFonts w:ascii="Times New Roman" w:hAnsi="Times New Roman"/>
      <w:sz w:val="2"/>
      <w:shd w:val="clear" w:color="auto" w:fill="000080"/>
      <w:lang w:eastAsia="zh-CN"/>
    </w:rPr>
  </w:style>
  <w:style w:type="paragraph" w:styleId="PlainText">
    <w:name w:val="Plain Text"/>
    <w:basedOn w:val="Normal"/>
    <w:link w:val="PlainTextChar"/>
    <w:uiPriority w:val="99"/>
    <w:rsid w:val="00E61A2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E61A27"/>
    <w:rPr>
      <w:rFonts w:ascii="Courier New" w:hAnsi="Courier New"/>
      <w:sz w:val="22"/>
      <w:lang w:val="nb-NO" w:eastAsia="ja-JP"/>
    </w:rPr>
  </w:style>
  <w:style w:type="paragraph" w:styleId="NormalWeb">
    <w:name w:val="Normal (Web)"/>
    <w:basedOn w:val="Normal"/>
    <w:uiPriority w:val="99"/>
    <w:rsid w:val="00E61A27"/>
    <w:pPr>
      <w:spacing w:before="100" w:beforeAutospacing="1" w:after="100" w:afterAutospacing="1"/>
    </w:pPr>
    <w:rPr>
      <w:rFonts w:eastAsia="MS Mincho"/>
      <w:sz w:val="24"/>
      <w:lang w:eastAsia="ja-JP"/>
    </w:rPr>
  </w:style>
  <w:style w:type="character" w:customStyle="1" w:styleId="CommentSubjectChar">
    <w:name w:val="Comment Subject Char"/>
    <w:link w:val="CommentSubject"/>
    <w:uiPriority w:val="99"/>
    <w:semiHidden/>
    <w:rsid w:val="00E61A27"/>
    <w:rPr>
      <w:rFonts w:ascii="Times New Roman" w:hAnsi="Times New Roman"/>
      <w:b/>
      <w:sz w:val="22"/>
    </w:rPr>
  </w:style>
  <w:style w:type="character" w:customStyle="1" w:styleId="BalloonTextChar">
    <w:name w:val="Balloon Text Char"/>
    <w:link w:val="BalloonText"/>
    <w:uiPriority w:val="99"/>
    <w:semiHidden/>
    <w:rsid w:val="00E61A27"/>
    <w:rPr>
      <w:rFonts w:ascii="Times New Roman" w:hAnsi="Times New Roman"/>
      <w:sz w:val="22"/>
      <w:lang w:eastAsia="zh-CN"/>
    </w:rPr>
  </w:style>
  <w:style w:type="character" w:styleId="PlaceholderText">
    <w:name w:val="Placeholder Text"/>
    <w:uiPriority w:val="99"/>
    <w:semiHidden/>
    <w:rsid w:val="00E61A27"/>
    <w:rPr>
      <w:rFonts w:cs="Times New Roman"/>
      <w:color w:val="808080"/>
    </w:rPr>
  </w:style>
  <w:style w:type="paragraph" w:customStyle="1" w:styleId="TdocHeader2">
    <w:name w:val="Tdoc_Header_2"/>
    <w:basedOn w:val="Normal"/>
    <w:rsid w:val="00E61A27"/>
    <w:pPr>
      <w:widowControl w:val="0"/>
      <w:tabs>
        <w:tab w:val="left" w:pos="1701"/>
        <w:tab w:val="right" w:pos="9072"/>
        <w:tab w:val="right" w:pos="10206"/>
      </w:tabs>
      <w:jc w:val="both"/>
    </w:pPr>
    <w:rPr>
      <w:rFonts w:ascii="Arial" w:hAnsi="Arial"/>
      <w:b/>
      <w:sz w:val="18"/>
    </w:rPr>
  </w:style>
  <w:style w:type="paragraph" w:customStyle="1" w:styleId="Agreement">
    <w:name w:val="Agreement"/>
    <w:basedOn w:val="Normal"/>
    <w:next w:val="Normal"/>
    <w:rsid w:val="00E61A27"/>
    <w:pPr>
      <w:numPr>
        <w:numId w:val="35"/>
      </w:numPr>
      <w:spacing w:before="60"/>
    </w:pPr>
    <w:rPr>
      <w:rFonts w:ascii="Arial" w:eastAsia="MS Mincho" w:hAnsi="Arial"/>
      <w:b/>
      <w:lang w:eastAsia="en-GB"/>
    </w:rPr>
  </w:style>
  <w:style w:type="paragraph" w:customStyle="1" w:styleId="Doc-text2">
    <w:name w:val="Doc-text2"/>
    <w:basedOn w:val="Normal"/>
    <w:link w:val="Doc-text2Char"/>
    <w:qFormat/>
    <w:rsid w:val="00E61A27"/>
    <w:pPr>
      <w:tabs>
        <w:tab w:val="left" w:pos="1622"/>
      </w:tabs>
      <w:ind w:left="1622" w:hanging="363"/>
    </w:pPr>
    <w:rPr>
      <w:rFonts w:ascii="Arial" w:eastAsia="MS Mincho" w:hAnsi="Arial"/>
      <w:lang w:eastAsia="en-GB"/>
    </w:rPr>
  </w:style>
  <w:style w:type="character" w:customStyle="1" w:styleId="Doc-text2Char">
    <w:name w:val="Doc-text2 Char"/>
    <w:basedOn w:val="DefaultParagraphFont"/>
    <w:link w:val="Doc-text2"/>
    <w:rsid w:val="00E61A27"/>
    <w:rPr>
      <w:rFonts w:ascii="Arial" w:eastAsia="MS Mincho" w:hAnsi="Arial"/>
      <w:sz w:val="22"/>
      <w:szCs w:val="24"/>
      <w:lang w:val="en-GB" w:eastAsia="en-GB"/>
    </w:rPr>
  </w:style>
  <w:style w:type="paragraph" w:customStyle="1" w:styleId="BoldComments">
    <w:name w:val="Bold Comments"/>
    <w:basedOn w:val="Normal"/>
    <w:link w:val="BoldCommentsChar"/>
    <w:qFormat/>
    <w:rsid w:val="00E61A27"/>
    <w:pPr>
      <w:spacing w:before="240" w:after="60"/>
      <w:outlineLvl w:val="8"/>
    </w:pPr>
    <w:rPr>
      <w:rFonts w:ascii="Arial" w:eastAsia="MS Mincho" w:hAnsi="Arial"/>
      <w:b/>
      <w:lang w:eastAsia="en-GB"/>
    </w:rPr>
  </w:style>
  <w:style w:type="character" w:customStyle="1" w:styleId="BoldCommentsChar">
    <w:name w:val="Bold Comments Char"/>
    <w:link w:val="BoldComments"/>
    <w:rsid w:val="00E61A27"/>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E61A27"/>
    <w:pPr>
      <w:ind w:left="1260" w:hanging="1260"/>
    </w:pPr>
    <w:rPr>
      <w:rFonts w:ascii="Arial" w:eastAsia="MS Mincho" w:hAnsi="Arial"/>
      <w:lang w:eastAsia="en-GB"/>
    </w:rPr>
  </w:style>
  <w:style w:type="character" w:customStyle="1" w:styleId="Doc-titleChar">
    <w:name w:val="Doc-title Char"/>
    <w:basedOn w:val="DefaultParagraphFont"/>
    <w:link w:val="Doc-title"/>
    <w:rsid w:val="00E61A27"/>
    <w:rPr>
      <w:rFonts w:ascii="Arial" w:eastAsia="MS Mincho" w:hAnsi="Arial"/>
      <w:sz w:val="22"/>
      <w:szCs w:val="24"/>
      <w:lang w:val="en-GB" w:eastAsia="en-GB"/>
    </w:rPr>
  </w:style>
  <w:style w:type="character" w:customStyle="1" w:styleId="B1Zchn">
    <w:name w:val="B1 Zchn"/>
    <w:rsid w:val="00AB73B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498116">
      <w:bodyDiv w:val="1"/>
      <w:marLeft w:val="0"/>
      <w:marRight w:val="0"/>
      <w:marTop w:val="0"/>
      <w:marBottom w:val="0"/>
      <w:divBdr>
        <w:top w:val="none" w:sz="0" w:space="0" w:color="auto"/>
        <w:left w:val="none" w:sz="0" w:space="0" w:color="auto"/>
        <w:bottom w:val="none" w:sz="0" w:space="0" w:color="auto"/>
        <w:right w:val="none" w:sz="0" w:space="0" w:color="auto"/>
      </w:divBdr>
    </w:div>
    <w:div w:id="603150471">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682734094">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oleObject" Target="embeddings/oleObject18.bin"/><Relationship Id="rId47" Type="http://schemas.openxmlformats.org/officeDocument/2006/relationships/image" Target="media/image20.wmf"/><Relationship Id="rId50" Type="http://schemas.openxmlformats.org/officeDocument/2006/relationships/image" Target="media/image22.wmf"/><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oleObject" Target="embeddings/oleObject20.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image" Target="media/image19.wmf"/><Relationship Id="rId53" Type="http://schemas.openxmlformats.org/officeDocument/2006/relationships/image" Target="media/image24.wmf"/><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png"/><Relationship Id="rId57"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image" Target="media/image18.wmf"/><Relationship Id="rId48" Type="http://schemas.openxmlformats.org/officeDocument/2006/relationships/oleObject" Target="embeddings/oleObject21.bin"/><Relationship Id="rId56"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oleObject" Target="embeddings/oleObject22.bin"/><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24FB7-F492-4CD1-AFB9-E081CB646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1285</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2018-01-09T21:43:00Z</dcterms:created>
  <dcterms:modified xsi:type="dcterms:W3CDTF">2018-01-13T05:46:00Z</dcterms:modified>
</cp:coreProperties>
</file>